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1111F1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28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719B9" w:rsidRPr="002719B9" w:rsidRDefault="002719B9" w:rsidP="002719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1111F1">
        <w:rPr>
          <w:sz w:val="28"/>
          <w:szCs w:val="28"/>
        </w:rPr>
        <w:t>August 26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1111F1">
        <w:rPr>
          <w:sz w:val="28"/>
          <w:szCs w:val="28"/>
        </w:rPr>
        <w:t>August 25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505E9F" w:rsidRPr="00FB769A" w:rsidRDefault="00505E9F" w:rsidP="00505E9F">
      <w:pPr>
        <w:pStyle w:val="Heading1"/>
      </w:pPr>
      <w:r>
        <w:t xml:space="preserve">Opening of </w:t>
      </w:r>
      <w:r w:rsidRPr="00505E9F">
        <w:t>Bids</w:t>
      </w:r>
      <w:r w:rsidRPr="00505E9F">
        <w:rPr>
          <w:b w:val="0"/>
        </w:rPr>
        <w:t xml:space="preserve"> – Thermal Imaging Cameras</w:t>
      </w: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29147C" w:rsidRPr="00822FB0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2719B9" w:rsidRDefault="00822FB0" w:rsidP="00822FB0">
      <w:pPr>
        <w:pStyle w:val="Heading2"/>
      </w:pPr>
      <w:r>
        <w:t>Resolution to Solicit Public Bids for Online Vendor for</w:t>
      </w:r>
    </w:p>
    <w:p w:rsidR="00822FB0" w:rsidRDefault="00822FB0" w:rsidP="002719B9">
      <w:pPr>
        <w:pStyle w:val="Heading2"/>
        <w:numPr>
          <w:ilvl w:val="0"/>
          <w:numId w:val="0"/>
        </w:numPr>
        <w:ind w:left="1440" w:firstLine="720"/>
      </w:pPr>
      <w:r>
        <w:t>Firefighter Uniforms (2019-</w:t>
      </w:r>
      <w:r w:rsidR="002719B9">
        <w:t>29</w:t>
      </w:r>
      <w:r>
        <w:t>)</w:t>
      </w:r>
    </w:p>
    <w:p w:rsidR="000260C3" w:rsidRDefault="00822FB0" w:rsidP="00822FB0">
      <w:pPr>
        <w:pStyle w:val="Heading2"/>
      </w:pPr>
      <w:r>
        <w:t>Resolution for Certification of Annual Audit for 2018 (2019-</w:t>
      </w:r>
      <w:r w:rsidR="002719B9">
        <w:t>30</w:t>
      </w:r>
      <w:r>
        <w:t>)</w:t>
      </w:r>
    </w:p>
    <w:p w:rsidR="00822FB0" w:rsidRDefault="00822FB0" w:rsidP="00822FB0">
      <w:pPr>
        <w:pStyle w:val="Heading2"/>
        <w:numPr>
          <w:ilvl w:val="0"/>
          <w:numId w:val="0"/>
        </w:numPr>
        <w:ind w:left="1440"/>
      </w:pPr>
    </w:p>
    <w:p w:rsidR="00333A18" w:rsidRDefault="008423B4" w:rsidP="001111F1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D316D4">
        <w:pPr>
          <w:pStyle w:val="Footer"/>
          <w:jc w:val="center"/>
        </w:pPr>
        <w:fldSimple w:instr=" PAGE   \* MERGEFORMAT ">
          <w:r w:rsidR="002719B9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719B9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3A18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6046"/>
    <w:rsid w:val="005208A5"/>
    <w:rsid w:val="005274F2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22FB0"/>
    <w:rsid w:val="008369CA"/>
    <w:rsid w:val="008423B4"/>
    <w:rsid w:val="00852F58"/>
    <w:rsid w:val="00862CCF"/>
    <w:rsid w:val="008641AB"/>
    <w:rsid w:val="008900C5"/>
    <w:rsid w:val="00891AB8"/>
    <w:rsid w:val="008B2FDA"/>
    <w:rsid w:val="008B79AE"/>
    <w:rsid w:val="008C09ED"/>
    <w:rsid w:val="008C1F77"/>
    <w:rsid w:val="008D28A9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7177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6</cp:revision>
  <cp:lastPrinted>2019-08-27T16:47:00Z</cp:lastPrinted>
  <dcterms:created xsi:type="dcterms:W3CDTF">2019-08-26T20:55:00Z</dcterms:created>
  <dcterms:modified xsi:type="dcterms:W3CDTF">2019-08-27T16:47:00Z</dcterms:modified>
</cp:coreProperties>
</file>