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6E5B5B1" w:rsidR="00F8048D" w:rsidRDefault="00342F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A8398B">
        <w:rPr>
          <w:sz w:val="24"/>
          <w:szCs w:val="24"/>
        </w:rPr>
        <w:t>28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6993DC0D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342F78">
        <w:rPr>
          <w:b w:val="0"/>
          <w:bCs w:val="0"/>
          <w:sz w:val="24"/>
          <w:szCs w:val="24"/>
        </w:rPr>
        <w:t xml:space="preserve">April  </w:t>
      </w:r>
      <w:r w:rsidR="00A8398B">
        <w:rPr>
          <w:b w:val="0"/>
          <w:bCs w:val="0"/>
          <w:sz w:val="24"/>
          <w:szCs w:val="24"/>
        </w:rPr>
        <w:t>26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Sunday, </w:t>
      </w:r>
      <w:r w:rsidR="00342F78">
        <w:rPr>
          <w:b w:val="0"/>
          <w:bCs w:val="0"/>
          <w:sz w:val="24"/>
          <w:szCs w:val="24"/>
        </w:rPr>
        <w:t xml:space="preserve">April </w:t>
      </w:r>
      <w:r w:rsidR="00A8398B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, 2021:  South Jersey Times and the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1CC9A8B6" w14:textId="77777777" w:rsidR="00F8048D" w:rsidRDefault="00F72B3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662730E1" w14:textId="33B6CFC3" w:rsidR="00095DD0" w:rsidRDefault="00F72B37" w:rsidP="006A2E7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6E9287E8" w14:textId="77777777" w:rsidR="00342F78" w:rsidRDefault="00342F78" w:rsidP="00342F78">
      <w:pPr>
        <w:pStyle w:val="Heading2"/>
      </w:pPr>
      <w:r>
        <w:t xml:space="preserve">Zoom Meeting – Winslow Twp., Thursday, April 29 @ 7pm </w:t>
      </w:r>
    </w:p>
    <w:p w14:paraId="55A9E413" w14:textId="218EBFD0" w:rsidR="007D6A0C" w:rsidRDefault="00342F78" w:rsidP="007D6A0C">
      <w:pPr>
        <w:pStyle w:val="Heading2"/>
        <w:numPr>
          <w:ilvl w:val="0"/>
          <w:numId w:val="0"/>
        </w:numPr>
        <w:ind w:left="1440" w:firstLine="720"/>
      </w:pPr>
      <w:r>
        <w:t>(COVID-19 Federal Money that is now being denied)</w:t>
      </w:r>
    </w:p>
    <w:p w14:paraId="7C6151B2" w14:textId="7D90BD42" w:rsidR="007D6A0C" w:rsidRDefault="007D6A0C" w:rsidP="007D6A0C">
      <w:pPr>
        <w:pStyle w:val="Heading2"/>
      </w:pPr>
      <w:r>
        <w:t>Reorganization – May 5</w:t>
      </w:r>
      <w:r w:rsidRPr="007D6A0C">
        <w:rPr>
          <w:vertAlign w:val="superscript"/>
        </w:rPr>
        <w:t>th</w:t>
      </w:r>
    </w:p>
    <w:p w14:paraId="34B98A55" w14:textId="4734AE01" w:rsidR="007D6A0C" w:rsidRDefault="007D6A0C" w:rsidP="007D6A0C">
      <w:pPr>
        <w:pStyle w:val="Heading2"/>
      </w:pPr>
      <w:r>
        <w:t>Shared Service Agreement with MUA - hydrants</w:t>
      </w:r>
    </w:p>
    <w:p w14:paraId="499661D0" w14:textId="77777777" w:rsidR="00342F78" w:rsidRPr="006A2E79" w:rsidRDefault="00342F78" w:rsidP="00342F78">
      <w:pPr>
        <w:pStyle w:val="Heading2"/>
        <w:numPr>
          <w:ilvl w:val="0"/>
          <w:numId w:val="0"/>
        </w:numPr>
        <w:ind w:left="1440" w:firstLine="720"/>
      </w:pP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342F78"/>
    <w:rsid w:val="003B0ECA"/>
    <w:rsid w:val="00405D07"/>
    <w:rsid w:val="006A2E79"/>
    <w:rsid w:val="0078412E"/>
    <w:rsid w:val="007D6A0C"/>
    <w:rsid w:val="00A8398B"/>
    <w:rsid w:val="00AE5DFC"/>
    <w:rsid w:val="00D4322B"/>
    <w:rsid w:val="00F72B37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dcterms:created xsi:type="dcterms:W3CDTF">2021-04-26T13:18:00Z</dcterms:created>
  <dcterms:modified xsi:type="dcterms:W3CDTF">2021-04-27T12:36:00Z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