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EE0" w14:textId="7C302775" w:rsidR="008423B4" w:rsidRPr="00FB769A" w:rsidRDefault="00CE3F01" w:rsidP="008423B4">
      <w:pPr>
        <w:pStyle w:val="AGCBUTitle"/>
        <w:rPr>
          <w:sz w:val="28"/>
          <w:szCs w:val="28"/>
        </w:rPr>
      </w:pPr>
      <w:r>
        <w:fldChar w:fldCharType="begin"/>
      </w:r>
      <w:r>
        <w:instrText xml:space="preserve"> HYPERLINK "tre://ftr/?label=&amp;quot;Deptford&amp;nbsp;Fire&amp;quot;?datetime=&amp;quot;20241002190303&amp;quot;?Data=&amp;quot;2d15d8ae&amp;quot;" \o "10/2/2024 Deptford Fire 7:03:03 PM" </w:instrText>
      </w:r>
      <w:r>
        <w:fldChar w:fldCharType="separate"/>
      </w:r>
      <w:r w:rsidR="000C1341">
        <w:rPr>
          <w:rStyle w:val="Hyperlink"/>
        </w:rPr>
        <w:t>7:03:03 PM</w:t>
      </w:r>
      <w:r>
        <w:rPr>
          <w:rStyle w:val="Hyperlink"/>
        </w:rPr>
        <w:fldChar w:fldCharType="end"/>
      </w:r>
      <w:r w:rsidR="000C1341">
        <w:rPr>
          <w:sz w:val="28"/>
          <w:szCs w:val="28"/>
        </w:rPr>
        <w:t xml:space="preserve"> </w:t>
      </w:r>
      <w:r w:rsidR="004C0BD0" w:rsidRPr="00FB769A">
        <w:rPr>
          <w:sz w:val="28"/>
          <w:szCs w:val="28"/>
        </w:rPr>
        <w:t xml:space="preserve">Township of Deptford Board of Fire Commissioners </w:t>
      </w:r>
    </w:p>
    <w:p w14:paraId="63A4DACC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>Public Meeting</w:t>
      </w:r>
    </w:p>
    <w:p w14:paraId="466AB507" w14:textId="54D12FA0" w:rsidR="008423B4" w:rsidRPr="00FB769A" w:rsidRDefault="005B4CFF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</w:t>
      </w:r>
      <w:r w:rsidR="000D3D2C">
        <w:rPr>
          <w:sz w:val="28"/>
          <w:szCs w:val="28"/>
        </w:rPr>
        <w:t>,</w:t>
      </w:r>
      <w:r w:rsidR="00865E56">
        <w:rPr>
          <w:sz w:val="28"/>
          <w:szCs w:val="28"/>
        </w:rPr>
        <w:t xml:space="preserve"> 202</w:t>
      </w:r>
      <w:r w:rsidR="000D3D2C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06AF9D1F" w14:textId="77777777" w:rsidR="008423B4" w:rsidRPr="00FB769A" w:rsidRDefault="004C0BD0" w:rsidP="008423B4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1A2B5DFE" w14:textId="77777777" w:rsidR="008423B4" w:rsidRPr="00FB769A" w:rsidRDefault="008423B4" w:rsidP="008423B4">
      <w:pPr>
        <w:spacing w:after="0"/>
        <w:jc w:val="center"/>
        <w:rPr>
          <w:sz w:val="28"/>
          <w:szCs w:val="28"/>
        </w:rPr>
      </w:pPr>
    </w:p>
    <w:p w14:paraId="0CC1A7CD" w14:textId="1FE7A1F7" w:rsidR="008423B4" w:rsidRDefault="006F2BA3" w:rsidP="008423B4">
      <w:pPr>
        <w:pStyle w:val="AGCBUTitle"/>
        <w:spacing w:after="0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22905B07" w14:textId="77777777" w:rsidR="006961CB" w:rsidRPr="009534F2" w:rsidRDefault="006961CB" w:rsidP="009534F2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2807F475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Fire Administration Office, 1370 Delsea Drive, at 7:00pm.   Adequate notice of this regular meeting has been provided by posting the notice </w:t>
      </w:r>
      <w:proofErr w:type="gramStart"/>
      <w:r w:rsidRPr="00FB769A">
        <w:rPr>
          <w:sz w:val="28"/>
          <w:szCs w:val="28"/>
        </w:rPr>
        <w:t>in</w:t>
      </w:r>
      <w:proofErr w:type="gramEnd"/>
      <w:r w:rsidRPr="00FB769A">
        <w:rPr>
          <w:sz w:val="28"/>
          <w:szCs w:val="28"/>
        </w:rPr>
        <w:t xml:space="preserve"> the entrance of the Fire Administration Building on </w:t>
      </w:r>
      <w:r w:rsidR="005B4CFF">
        <w:rPr>
          <w:sz w:val="28"/>
          <w:szCs w:val="28"/>
        </w:rPr>
        <w:t>September 30</w:t>
      </w:r>
      <w:r w:rsidR="0070424C">
        <w:rPr>
          <w:sz w:val="28"/>
          <w:szCs w:val="28"/>
        </w:rPr>
        <w:t xml:space="preserve">, </w:t>
      </w:r>
      <w:proofErr w:type="gramStart"/>
      <w:r w:rsidR="0070424C">
        <w:rPr>
          <w:sz w:val="28"/>
          <w:szCs w:val="28"/>
        </w:rPr>
        <w:t>20</w:t>
      </w:r>
      <w:r w:rsidR="00E15887">
        <w:rPr>
          <w:sz w:val="28"/>
          <w:szCs w:val="28"/>
        </w:rPr>
        <w:t>2</w:t>
      </w:r>
      <w:r w:rsidR="000D3D2C">
        <w:rPr>
          <w:sz w:val="28"/>
          <w:szCs w:val="28"/>
        </w:rPr>
        <w:t>4</w:t>
      </w:r>
      <w:proofErr w:type="gramEnd"/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76535343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7E658D">
        <w:rPr>
          <w:sz w:val="28"/>
          <w:szCs w:val="28"/>
        </w:rPr>
        <w:t>.</w:t>
      </w:r>
    </w:p>
    <w:p w14:paraId="6726B753" w14:textId="162B8B56" w:rsidR="008423B4" w:rsidRDefault="00A23CDC" w:rsidP="008423B4">
      <w:pPr>
        <w:pStyle w:val="Heading1"/>
      </w:pPr>
      <w:hyperlink r:id="rId7" w:tooltip="10/2/2024 Deptford Fire 7:03:53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7:03:53 PM</w:t>
        </w:r>
      </w:hyperlink>
      <w:r w:rsidR="004E71F4">
        <w:t xml:space="preserve"> </w:t>
      </w:r>
      <w:r w:rsidR="004C0BD0" w:rsidRPr="00FB769A">
        <w:t>Roll call of Commissioners/Officials in Attendance</w:t>
      </w:r>
    </w:p>
    <w:p w14:paraId="0F35F6D2" w14:textId="050A3A96" w:rsidR="006F2BA3" w:rsidRPr="006F2BA3" w:rsidRDefault="006F2BA3" w:rsidP="006F2BA3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6F2BA3">
        <w:rPr>
          <w:b w:val="0"/>
          <w:bCs w:val="0"/>
        </w:rPr>
        <w:t xml:space="preserve">Chairman Michael White, Treasurer Raymond MacKay, Secretary George Frank, Commissioner Robert </w:t>
      </w:r>
      <w:proofErr w:type="spellStart"/>
      <w:r w:rsidRPr="006F2BA3">
        <w:rPr>
          <w:b w:val="0"/>
          <w:bCs w:val="0"/>
        </w:rPr>
        <w:t>Sheairs</w:t>
      </w:r>
      <w:proofErr w:type="spellEnd"/>
      <w:r w:rsidRPr="006F2BA3">
        <w:rPr>
          <w:b w:val="0"/>
          <w:bCs w:val="0"/>
        </w:rPr>
        <w:t xml:space="preserve"> and Commissioner Robert Hill.   Also, in attendance Solicitor Pete Frattarelli and Administrative Clerk Donna Scally</w:t>
      </w:r>
    </w:p>
    <w:p w14:paraId="33BD51CE" w14:textId="6D43824C" w:rsidR="008423B4" w:rsidRPr="006F2BA3" w:rsidRDefault="00A23CDC" w:rsidP="006D1F4E">
      <w:pPr>
        <w:pStyle w:val="Heading1"/>
        <w:rPr>
          <w:b w:val="0"/>
          <w:bCs w:val="0"/>
        </w:rPr>
      </w:pPr>
      <w:hyperlink r:id="rId8" w:tooltip="10/2/2024 Deptford Fire 7:04:09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7:04:09 PM</w:t>
        </w:r>
      </w:hyperlink>
      <w:r w:rsidR="004E71F4">
        <w:t xml:space="preserve"> </w:t>
      </w:r>
      <w:hyperlink r:id="rId9" w:tooltip="10/2/2024 Deptford Fire 7:04:12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7:04:12 PM</w:t>
        </w:r>
      </w:hyperlink>
      <w:r w:rsidR="004E71F4">
        <w:t xml:space="preserve"> </w:t>
      </w:r>
      <w:r w:rsidR="004C0BD0" w:rsidRPr="00FB769A">
        <w:t>Approval of Minutes</w:t>
      </w:r>
      <w:r w:rsidR="006F2BA3">
        <w:t xml:space="preserve">.  </w:t>
      </w:r>
      <w:r w:rsidR="006F2BA3" w:rsidRPr="006F2BA3">
        <w:rPr>
          <w:b w:val="0"/>
          <w:bCs w:val="0"/>
        </w:rPr>
        <w:t xml:space="preserve">Motion to approve minutes as written by Chairman White, seconded </w:t>
      </w:r>
      <w:r w:rsidR="004E71F4">
        <w:rPr>
          <w:b w:val="0"/>
          <w:bCs w:val="0"/>
        </w:rPr>
        <w:t xml:space="preserve"> Raymond MacKay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2BA45C9" w14:textId="7821F526" w:rsidR="00580AE1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lastRenderedPageBreak/>
        <w:t xml:space="preserve">This Public Portion is open to the Public for any comments or questions on specific items listed on the </w:t>
      </w:r>
      <w:proofErr w:type="gramStart"/>
      <w:r w:rsidRPr="00FB769A">
        <w:rPr>
          <w:sz w:val="28"/>
          <w:szCs w:val="28"/>
        </w:rPr>
        <w:t>Agenda</w:t>
      </w:r>
      <w:proofErr w:type="gramEnd"/>
      <w:r w:rsidRPr="00FB769A">
        <w:rPr>
          <w:sz w:val="28"/>
          <w:szCs w:val="28"/>
        </w:rPr>
        <w:t xml:space="preserve"> only.</w:t>
      </w:r>
      <w:r w:rsidR="00580AE1">
        <w:rPr>
          <w:sz w:val="28"/>
          <w:szCs w:val="28"/>
        </w:rPr>
        <w:t xml:space="preserve">  </w:t>
      </w:r>
      <w:r w:rsidR="006F2BA3">
        <w:rPr>
          <w:sz w:val="28"/>
          <w:szCs w:val="28"/>
        </w:rPr>
        <w:t>Motion to open public portion (agenda-related only) by Chairman White, seconded by</w:t>
      </w:r>
      <w:r w:rsidR="004E71F4">
        <w:rPr>
          <w:sz w:val="28"/>
          <w:szCs w:val="28"/>
        </w:rPr>
        <w:t xml:space="preserve"> George Frank</w:t>
      </w:r>
    </w:p>
    <w:p w14:paraId="6238A5B3" w14:textId="7133B0F4" w:rsidR="006F2BA3" w:rsidRPr="00FB769A" w:rsidRDefault="006F2BA3" w:rsidP="008423B4">
      <w:pPr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4E71F4">
        <w:rPr>
          <w:sz w:val="28"/>
          <w:szCs w:val="28"/>
        </w:rPr>
        <w:t xml:space="preserve"> George Frank</w:t>
      </w:r>
    </w:p>
    <w:p w14:paraId="1AAA4ADC" w14:textId="4A9F0A5D" w:rsidR="006961CB" w:rsidRDefault="004C0BD0" w:rsidP="006F2BA3">
      <w:pPr>
        <w:pStyle w:val="Heading1"/>
      </w:pPr>
      <w:r w:rsidRPr="00FB769A">
        <w:t xml:space="preserve">Resolutions: </w:t>
      </w:r>
      <w:r w:rsidRPr="00FB769A">
        <w:tab/>
        <w:t xml:space="preserve">      </w:t>
      </w:r>
    </w:p>
    <w:p w14:paraId="3A859244" w14:textId="0E8C926D" w:rsidR="00165AF3" w:rsidRDefault="00A23CDC" w:rsidP="00165AF3">
      <w:pPr>
        <w:pStyle w:val="Heading1"/>
      </w:pPr>
      <w:hyperlink r:id="rId10" w:tooltip="10/2/2024 Deptford Fire 7:04:43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7:04:43 PM</w:t>
        </w:r>
      </w:hyperlink>
      <w:r w:rsidR="004E71F4">
        <w:t xml:space="preserve"> </w:t>
      </w:r>
      <w:r w:rsidR="004C0BD0" w:rsidRPr="00FB769A">
        <w:t>Chairman’s Agenda Items:</w:t>
      </w:r>
    </w:p>
    <w:p w14:paraId="701E83EE" w14:textId="0D36AF4C" w:rsidR="006961CB" w:rsidRDefault="006961CB" w:rsidP="006961CB">
      <w:pPr>
        <w:pStyle w:val="Heading2"/>
      </w:pPr>
      <w:r>
        <w:t xml:space="preserve">Kirk LeBlanc from Nottingham Insurance will be here at FAB on Wednesday, 10/16/24 from 6pm until 8pm, to answer any questions the stations may have </w:t>
      </w:r>
      <w:proofErr w:type="gramStart"/>
      <w:r>
        <w:t>for</w:t>
      </w:r>
      <w:proofErr w:type="gramEnd"/>
      <w:r>
        <w:t xml:space="preserve"> him regarding our insurance.</w:t>
      </w:r>
      <w:r w:rsidR="004E71F4">
        <w:t xml:space="preserve">  Might interfere with </w:t>
      </w:r>
      <w:proofErr w:type="gramStart"/>
      <w:r w:rsidR="004E71F4">
        <w:t>Officers</w:t>
      </w:r>
      <w:proofErr w:type="gramEnd"/>
      <w:r w:rsidR="004E71F4">
        <w:t xml:space="preserve"> meeting.  Rick will move it.</w:t>
      </w:r>
    </w:p>
    <w:p w14:paraId="6752F644" w14:textId="77777777" w:rsidR="008423B4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Pr="00FB769A" w:rsidRDefault="004C0BD0" w:rsidP="008423B4">
      <w:pPr>
        <w:pStyle w:val="Heading1"/>
      </w:pPr>
      <w:r w:rsidRPr="00FB769A">
        <w:t>Solicitor’s Agenda Items:</w:t>
      </w:r>
    </w:p>
    <w:p w14:paraId="4C85F713" w14:textId="1A630F86" w:rsidR="008423B4" w:rsidRPr="00FB769A" w:rsidRDefault="00A23CDC" w:rsidP="008423B4">
      <w:pPr>
        <w:pStyle w:val="Heading1"/>
      </w:pPr>
      <w:hyperlink r:id="rId11" w:tooltip="10/2/2024 Deptford Fire 7:05:58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7:05:58 PM</w:t>
        </w:r>
      </w:hyperlink>
      <w:r w:rsidR="004E71F4">
        <w:t xml:space="preserve"> </w:t>
      </w:r>
      <w:r w:rsidR="004C0BD0" w:rsidRPr="00FB769A">
        <w:t>Reports:</w:t>
      </w:r>
    </w:p>
    <w:p w14:paraId="4A64766F" w14:textId="5003ED88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  <w:r w:rsidR="00580AE1">
        <w:t xml:space="preserve"> </w:t>
      </w:r>
      <w:r w:rsidR="00676CDB">
        <w:t xml:space="preserve"> </w:t>
      </w:r>
      <w:r w:rsidR="006F2BA3">
        <w:t>- read by Chairman White</w:t>
      </w:r>
    </w:p>
    <w:p w14:paraId="08A0ECA2" w14:textId="22E72212" w:rsidR="004E71F4" w:rsidRDefault="004E71F4" w:rsidP="004E71F4">
      <w:pPr>
        <w:pStyle w:val="Heading2"/>
        <w:numPr>
          <w:ilvl w:val="0"/>
          <w:numId w:val="0"/>
        </w:numPr>
        <w:spacing w:after="0"/>
        <w:ind w:firstLine="720"/>
      </w:pPr>
      <w:r>
        <w:t>2.</w:t>
      </w:r>
      <w:r>
        <w:tab/>
        <w:t>Safety &amp; Training Report – submitted by Robert V. Hill (attached)</w:t>
      </w:r>
    </w:p>
    <w:p w14:paraId="1A0E27D6" w14:textId="72AEAB11" w:rsidR="008423B4" w:rsidRDefault="00580AE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</w:t>
      </w:r>
      <w:r w:rsidR="004C0BD0" w:rsidRPr="00FB769A">
        <w:t>.</w:t>
      </w:r>
      <w:r w:rsidR="004C0BD0" w:rsidRPr="00FB769A">
        <w:tab/>
        <w:t xml:space="preserve">Training </w:t>
      </w:r>
      <w:r w:rsidR="00676CDB">
        <w:t>Report</w:t>
      </w:r>
      <w:r w:rsidR="006F2BA3">
        <w:t xml:space="preserve"> – submitted by Constantine </w:t>
      </w:r>
      <w:proofErr w:type="spellStart"/>
      <w:r w:rsidR="006F2BA3">
        <w:t>Sypsomos</w:t>
      </w:r>
      <w:proofErr w:type="spellEnd"/>
      <w:r w:rsidR="004E71F4">
        <w:t xml:space="preserve"> (attached)</w:t>
      </w:r>
    </w:p>
    <w:p w14:paraId="2067670D" w14:textId="77777777" w:rsidR="00FB5F6F" w:rsidRPr="00FB769A" w:rsidRDefault="00FB5F6F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6386B825" w:rsidR="008423B4" w:rsidRPr="00580AE1" w:rsidRDefault="00A23CDC" w:rsidP="008423B4">
      <w:pPr>
        <w:pStyle w:val="Heading1"/>
        <w:rPr>
          <w:b w:val="0"/>
          <w:bCs w:val="0"/>
        </w:rPr>
      </w:pPr>
      <w:hyperlink r:id="rId12" w:tooltip="10/2/2024 Deptford Fire 7:11:39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7:11:39 PM</w:t>
        </w:r>
      </w:hyperlink>
      <w:r w:rsidR="004E71F4">
        <w:t xml:space="preserve"> </w:t>
      </w:r>
      <w:r w:rsidR="004C0BD0" w:rsidRPr="00FB769A">
        <w:t>Treasurer’s Report</w:t>
      </w:r>
      <w:r w:rsidR="006F2BA3">
        <w:t xml:space="preserve">.  </w:t>
      </w:r>
      <w:r w:rsidR="006F2BA3" w:rsidRPr="006F2BA3">
        <w:rPr>
          <w:b w:val="0"/>
          <w:bCs w:val="0"/>
        </w:rPr>
        <w:t>Given by Raymond MacKay.  Motion to accept by Chairman White, seconded by</w:t>
      </w:r>
      <w:r w:rsidR="004E71F4">
        <w:rPr>
          <w:b w:val="0"/>
          <w:bCs w:val="0"/>
        </w:rPr>
        <w:t xml:space="preserve"> Robert </w:t>
      </w:r>
      <w:proofErr w:type="spellStart"/>
      <w:r w:rsidR="004E71F4">
        <w:rPr>
          <w:b w:val="0"/>
          <w:bCs w:val="0"/>
        </w:rPr>
        <w:t>Sheairs</w:t>
      </w:r>
      <w:proofErr w:type="spellEnd"/>
    </w:p>
    <w:p w14:paraId="42252B12" w14:textId="099F08B0" w:rsidR="008423B4" w:rsidRPr="00FB769A" w:rsidRDefault="00A23CDC" w:rsidP="008423B4">
      <w:pPr>
        <w:pStyle w:val="Heading1"/>
      </w:pPr>
      <w:hyperlink r:id="rId13" w:tooltip="10/2/2024 Deptford Fire 7:12:38 PM" w:history="1">
        <w:r w:rsidR="004E71F4">
          <w:rPr>
            <w:rStyle w:val="Hyperlink"/>
            <w:rFonts w:cs="Times New Roman"/>
            <w:kern w:val="0"/>
            <w:sz w:val="22"/>
            <w:szCs w:val="22"/>
          </w:rPr>
          <w:t>7:12:38 PM</w:t>
        </w:r>
      </w:hyperlink>
      <w:r w:rsidR="004E71F4">
        <w:t xml:space="preserve"> </w:t>
      </w:r>
      <w:r w:rsidR="004C0BD0" w:rsidRPr="00FB769A">
        <w:t xml:space="preserve">Resolution for Approval of Bills and Vouchers: </w:t>
      </w:r>
    </w:p>
    <w:p w14:paraId="26F23977" w14:textId="1B359C91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  <w:r w:rsidR="0078121A">
        <w:rPr>
          <w:sz w:val="28"/>
          <w:szCs w:val="28"/>
        </w:rPr>
        <w:t>(2024-</w:t>
      </w:r>
      <w:r w:rsidR="004F7338">
        <w:rPr>
          <w:sz w:val="28"/>
          <w:szCs w:val="28"/>
        </w:rPr>
        <w:t>3</w:t>
      </w:r>
      <w:r w:rsidR="005B4CFF">
        <w:rPr>
          <w:sz w:val="28"/>
          <w:szCs w:val="28"/>
        </w:rPr>
        <w:t>3</w:t>
      </w:r>
      <w:r w:rsidR="00282CCF" w:rsidRPr="00282CCF">
        <w:rPr>
          <w:sz w:val="28"/>
          <w:szCs w:val="28"/>
        </w:rPr>
        <w:t>)</w:t>
      </w:r>
      <w:r w:rsidR="00580AE1">
        <w:rPr>
          <w:sz w:val="28"/>
          <w:szCs w:val="28"/>
        </w:rPr>
        <w:t xml:space="preserve">.  </w:t>
      </w:r>
      <w:r w:rsidR="006F2BA3">
        <w:rPr>
          <w:sz w:val="28"/>
          <w:szCs w:val="28"/>
        </w:rPr>
        <w:t>Motion to adopt by Chairman White, seconded by</w:t>
      </w:r>
      <w:r w:rsidR="004E71F4">
        <w:rPr>
          <w:sz w:val="28"/>
          <w:szCs w:val="28"/>
        </w:rPr>
        <w:t xml:space="preserve"> </w:t>
      </w:r>
      <w:r w:rsidR="00E90B1B">
        <w:rPr>
          <w:sz w:val="28"/>
          <w:szCs w:val="28"/>
        </w:rPr>
        <w:t>George Frank</w:t>
      </w:r>
    </w:p>
    <w:p w14:paraId="35936199" w14:textId="6BBD8A95" w:rsidR="008423B4" w:rsidRPr="00FB769A" w:rsidRDefault="00A23CDC" w:rsidP="008423B4">
      <w:pPr>
        <w:pStyle w:val="Heading1"/>
      </w:pPr>
      <w:hyperlink r:id="rId14" w:tooltip="10/2/2024 Deptford Fire 7:15:09 PM" w:history="1">
        <w:r w:rsidR="00E90B1B">
          <w:rPr>
            <w:rStyle w:val="Hyperlink"/>
            <w:rFonts w:cs="Times New Roman"/>
            <w:kern w:val="0"/>
            <w:sz w:val="22"/>
            <w:szCs w:val="22"/>
          </w:rPr>
          <w:t>7:15:09 PM</w:t>
        </w:r>
      </w:hyperlink>
      <w:r w:rsidR="00E90B1B">
        <w:t xml:space="preserve"> </w:t>
      </w:r>
      <w:r w:rsidR="004C0BD0" w:rsidRPr="00FB769A">
        <w:t xml:space="preserve">Public Portion: </w:t>
      </w:r>
    </w:p>
    <w:p w14:paraId="5EE25B9C" w14:textId="4DA07EEB" w:rsidR="00580AE1" w:rsidRDefault="004C0BD0" w:rsidP="00580AE1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  <w:r w:rsidR="00580AE1">
        <w:rPr>
          <w:sz w:val="28"/>
          <w:szCs w:val="28"/>
        </w:rPr>
        <w:t xml:space="preserve">  </w:t>
      </w:r>
      <w:r w:rsidR="006F2BA3">
        <w:rPr>
          <w:sz w:val="28"/>
          <w:szCs w:val="28"/>
        </w:rPr>
        <w:t>Motion to open public portion by Chairman White, seconded by</w:t>
      </w:r>
      <w:r w:rsidR="00E90B1B">
        <w:rPr>
          <w:sz w:val="28"/>
          <w:szCs w:val="28"/>
        </w:rPr>
        <w:t xml:space="preserve"> George Frank</w:t>
      </w:r>
    </w:p>
    <w:p w14:paraId="2591598B" w14:textId="1D2539C2" w:rsidR="006F2BA3" w:rsidRDefault="00E90B1B" w:rsidP="000549EE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Robert Dessin – </w:t>
      </w:r>
      <w:r w:rsidR="00C24E00"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question on cameras – Chairman </w:t>
      </w:r>
      <w:r w:rsidR="00C24E00">
        <w:rPr>
          <w:sz w:val="28"/>
          <w:szCs w:val="28"/>
        </w:rPr>
        <w:t>W</w:t>
      </w:r>
      <w:r>
        <w:rPr>
          <w:sz w:val="28"/>
          <w:szCs w:val="28"/>
        </w:rPr>
        <w:t xml:space="preserve">hite said they </w:t>
      </w:r>
      <w:r w:rsidR="00C24E00">
        <w:rPr>
          <w:sz w:val="28"/>
          <w:szCs w:val="28"/>
        </w:rPr>
        <w:t>have been</w:t>
      </w:r>
      <w:r>
        <w:rPr>
          <w:sz w:val="28"/>
          <w:szCs w:val="28"/>
        </w:rPr>
        <w:t xml:space="preserve"> ordered</w:t>
      </w:r>
    </w:p>
    <w:p w14:paraId="5356F9B1" w14:textId="0135CE12" w:rsidR="000549EE" w:rsidRPr="000549EE" w:rsidRDefault="000549EE" w:rsidP="000549EE">
      <w:pPr>
        <w:ind w:left="360"/>
        <w:rPr>
          <w:sz w:val="28"/>
          <w:szCs w:val="28"/>
        </w:rPr>
      </w:pPr>
      <w:r>
        <w:rPr>
          <w:sz w:val="28"/>
          <w:szCs w:val="28"/>
        </w:rPr>
        <w:t>Motion to close by Chairman White, seconded by</w:t>
      </w:r>
      <w:r w:rsidR="00E90B1B">
        <w:rPr>
          <w:sz w:val="28"/>
          <w:szCs w:val="28"/>
        </w:rPr>
        <w:t xml:space="preserve"> George Frank</w:t>
      </w:r>
    </w:p>
    <w:p w14:paraId="03C9C29E" w14:textId="2A4B7D1D" w:rsidR="008423B4" w:rsidRDefault="00A23CDC" w:rsidP="008423B4">
      <w:pPr>
        <w:pStyle w:val="Heading1"/>
      </w:pPr>
      <w:hyperlink r:id="rId15" w:tooltip="10/2/2024 Deptford Fire 7:15:58 PM" w:history="1">
        <w:r w:rsidR="00E90B1B">
          <w:rPr>
            <w:rStyle w:val="Hyperlink"/>
            <w:rFonts w:cs="Times New Roman"/>
            <w:kern w:val="0"/>
            <w:sz w:val="22"/>
            <w:szCs w:val="22"/>
          </w:rPr>
          <w:t>7:15:58 PM</w:t>
        </w:r>
      </w:hyperlink>
      <w:r w:rsidR="00E90B1B">
        <w:t xml:space="preserve"> </w:t>
      </w:r>
      <w:r w:rsidR="004C0BD0" w:rsidRPr="00FB769A">
        <w:t>New Business</w:t>
      </w:r>
    </w:p>
    <w:p w14:paraId="2D0B983B" w14:textId="14CB6B9B" w:rsidR="00E90B1B" w:rsidRDefault="00C24E00" w:rsidP="00E90B1B">
      <w:pPr>
        <w:pStyle w:val="Heading2"/>
      </w:pPr>
      <w:r>
        <w:t>Chairman White reminded everyone of the open house on Saturday, October 5th</w:t>
      </w:r>
    </w:p>
    <w:p w14:paraId="4ACE3057" w14:textId="4C01AB13" w:rsidR="00E90B1B" w:rsidRPr="00FB769A" w:rsidRDefault="00E90B1B" w:rsidP="00E90B1B">
      <w:pPr>
        <w:pStyle w:val="Heading2"/>
      </w:pPr>
      <w:r>
        <w:t xml:space="preserve">Monday night is recognition as Citizen of the Month from the Mayor </w:t>
      </w:r>
      <w:r w:rsidR="00C94ED4">
        <w:t>for anyone that can attend at 6pm</w:t>
      </w:r>
    </w:p>
    <w:p w14:paraId="6E3BE942" w14:textId="11AE60F3" w:rsidR="008423B4" w:rsidRPr="006F2BA3" w:rsidRDefault="00A23CDC" w:rsidP="008423B4">
      <w:pPr>
        <w:pStyle w:val="Heading1"/>
        <w:rPr>
          <w:b w:val="0"/>
          <w:bCs w:val="0"/>
        </w:rPr>
      </w:pPr>
      <w:hyperlink r:id="rId16" w:tooltip="10/2/2024 Deptford Fire 7:16:43 PM" w:history="1">
        <w:r w:rsidR="00E90B1B">
          <w:rPr>
            <w:rStyle w:val="Hyperlink"/>
            <w:rFonts w:cs="Times New Roman"/>
            <w:kern w:val="0"/>
            <w:sz w:val="22"/>
            <w:szCs w:val="22"/>
          </w:rPr>
          <w:t>7:16:43 PM</w:t>
        </w:r>
      </w:hyperlink>
      <w:r w:rsidR="00E90B1B">
        <w:t xml:space="preserve"> </w:t>
      </w:r>
      <w:r w:rsidR="004C0BD0" w:rsidRPr="00FB769A">
        <w:t>Resolution for Commissioners to Convene in Executive Session</w:t>
      </w:r>
      <w:r w:rsidR="00580AE1">
        <w:t xml:space="preserve">.  </w:t>
      </w:r>
      <w:r w:rsidR="006F2BA3" w:rsidRPr="006F2BA3">
        <w:rPr>
          <w:b w:val="0"/>
          <w:bCs w:val="0"/>
        </w:rPr>
        <w:t>Motion to adopt by Chairman White, seconded by</w:t>
      </w:r>
      <w:r w:rsidR="00E90B1B">
        <w:rPr>
          <w:b w:val="0"/>
          <w:bCs w:val="0"/>
        </w:rPr>
        <w:t xml:space="preserve"> Raymond MacKay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05AB6995" w14:textId="5EDB202F" w:rsidR="00FF22F4" w:rsidRDefault="004C0BD0" w:rsidP="00E67C75">
      <w:pPr>
        <w:pStyle w:val="Heading1"/>
      </w:pPr>
      <w:r w:rsidRPr="00FB769A">
        <w:t xml:space="preserve">Adjourn Meeting </w:t>
      </w:r>
      <w:r w:rsidR="006F2BA3" w:rsidRPr="006F2BA3">
        <w:rPr>
          <w:b w:val="0"/>
          <w:bCs w:val="0"/>
        </w:rPr>
        <w:t>at</w:t>
      </w:r>
      <w:r w:rsidR="00C24E00">
        <w:rPr>
          <w:b w:val="0"/>
          <w:bCs w:val="0"/>
        </w:rPr>
        <w:t xml:space="preserve"> 8:15pm</w:t>
      </w:r>
    </w:p>
    <w:bookmarkStart w:id="0" w:name="_iDocIDField_EOD"/>
    <w:p w14:paraId="74250147" w14:textId="77777777" w:rsidR="00FF22F4" w:rsidRDefault="004C0BD0">
      <w:pPr>
        <w:pStyle w:val="DocID"/>
      </w:pPr>
      <w:r>
        <w:fldChar w:fldCharType="begin"/>
      </w:r>
      <w:r>
        <w:instrText xml:space="preserve">  DOCPROPERTY "CUS_DocIDChunk0" </w:instrText>
      </w:r>
      <w:r>
        <w:fldChar w:fldCharType="separate"/>
      </w:r>
      <w:r>
        <w:t>223562485v1</w:t>
      </w:r>
      <w:r>
        <w:fldChar w:fldCharType="end"/>
      </w:r>
      <w:bookmarkEnd w:id="0"/>
    </w:p>
    <w:sectPr w:rsidR="00FF22F4" w:rsidSect="000B2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D9681" w14:textId="77777777" w:rsidR="005B2B6A" w:rsidRDefault="005B2B6A">
      <w:pPr>
        <w:spacing w:after="0" w:line="240" w:lineRule="auto"/>
      </w:pPr>
      <w:r>
        <w:separator/>
      </w:r>
    </w:p>
  </w:endnote>
  <w:endnote w:type="continuationSeparator" w:id="0">
    <w:p w14:paraId="5D58ADB7" w14:textId="77777777" w:rsidR="005B2B6A" w:rsidRDefault="005B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13A3D2A0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EBE2" w14:textId="77777777" w:rsidR="005B2B6A" w:rsidRDefault="005B2B6A">
      <w:pPr>
        <w:spacing w:after="0" w:line="240" w:lineRule="auto"/>
      </w:pPr>
      <w:r>
        <w:separator/>
      </w:r>
    </w:p>
  </w:footnote>
  <w:footnote w:type="continuationSeparator" w:id="0">
    <w:p w14:paraId="30BEEE36" w14:textId="77777777" w:rsidR="005B2B6A" w:rsidRDefault="005B2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73D6"/>
    <w:multiLevelType w:val="hybridMultilevel"/>
    <w:tmpl w:val="E2A0D9A0"/>
    <w:lvl w:ilvl="0" w:tplc="A476BA9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A55214"/>
    <w:multiLevelType w:val="hybridMultilevel"/>
    <w:tmpl w:val="C84CA28A"/>
    <w:lvl w:ilvl="0" w:tplc="AEEE75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3B52"/>
    <w:multiLevelType w:val="hybridMultilevel"/>
    <w:tmpl w:val="53B23FDE"/>
    <w:lvl w:ilvl="0" w:tplc="35B0F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3EE"/>
    <w:multiLevelType w:val="multilevel"/>
    <w:tmpl w:val="E62CBB0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7FF20C4"/>
    <w:multiLevelType w:val="hybridMultilevel"/>
    <w:tmpl w:val="3A74BBF8"/>
    <w:lvl w:ilvl="0" w:tplc="46709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1D6D"/>
    <w:multiLevelType w:val="hybridMultilevel"/>
    <w:tmpl w:val="3CCE1578"/>
    <w:lvl w:ilvl="0" w:tplc="82BCF9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5821DE"/>
    <w:multiLevelType w:val="hybridMultilevel"/>
    <w:tmpl w:val="B9243246"/>
    <w:lvl w:ilvl="0" w:tplc="E8303B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num w:numId="1" w16cid:durableId="1878740540">
    <w:abstractNumId w:val="5"/>
  </w:num>
  <w:num w:numId="2" w16cid:durableId="1060328922">
    <w:abstractNumId w:val="12"/>
  </w:num>
  <w:num w:numId="3" w16cid:durableId="109013277">
    <w:abstractNumId w:val="6"/>
  </w:num>
  <w:num w:numId="4" w16cid:durableId="858390984">
    <w:abstractNumId w:val="1"/>
  </w:num>
  <w:num w:numId="5" w16cid:durableId="2062365747">
    <w:abstractNumId w:val="8"/>
  </w:num>
  <w:num w:numId="6" w16cid:durableId="687366154">
    <w:abstractNumId w:val="3"/>
  </w:num>
  <w:num w:numId="7" w16cid:durableId="1436051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6884">
    <w:abstractNumId w:val="10"/>
  </w:num>
  <w:num w:numId="9" w16cid:durableId="1257441705">
    <w:abstractNumId w:val="11"/>
  </w:num>
  <w:num w:numId="10" w16cid:durableId="859780895">
    <w:abstractNumId w:val="2"/>
  </w:num>
  <w:num w:numId="11" w16cid:durableId="684983085">
    <w:abstractNumId w:val="4"/>
  </w:num>
  <w:num w:numId="12" w16cid:durableId="155464863">
    <w:abstractNumId w:val="7"/>
  </w:num>
  <w:num w:numId="13" w16cid:durableId="754863895">
    <w:abstractNumId w:val="0"/>
  </w:num>
  <w:num w:numId="14" w16cid:durableId="905802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B4"/>
    <w:rsid w:val="00030286"/>
    <w:rsid w:val="00031B40"/>
    <w:rsid w:val="000549EE"/>
    <w:rsid w:val="000B26F1"/>
    <w:rsid w:val="000C1341"/>
    <w:rsid w:val="000D3D2C"/>
    <w:rsid w:val="00117D81"/>
    <w:rsid w:val="00134AD2"/>
    <w:rsid w:val="00152523"/>
    <w:rsid w:val="00165AF3"/>
    <w:rsid w:val="0017113A"/>
    <w:rsid w:val="001850F8"/>
    <w:rsid w:val="001B2571"/>
    <w:rsid w:val="001C7C3A"/>
    <w:rsid w:val="001F0026"/>
    <w:rsid w:val="00203B3C"/>
    <w:rsid w:val="00206DBF"/>
    <w:rsid w:val="00221333"/>
    <w:rsid w:val="00282CCF"/>
    <w:rsid w:val="002C54E0"/>
    <w:rsid w:val="002D1771"/>
    <w:rsid w:val="002D476C"/>
    <w:rsid w:val="002D72A3"/>
    <w:rsid w:val="002E64E2"/>
    <w:rsid w:val="002F6FDF"/>
    <w:rsid w:val="00317A94"/>
    <w:rsid w:val="00345AEC"/>
    <w:rsid w:val="003521C5"/>
    <w:rsid w:val="00362B0C"/>
    <w:rsid w:val="003C2530"/>
    <w:rsid w:val="003D2CFB"/>
    <w:rsid w:val="00400FA0"/>
    <w:rsid w:val="00420534"/>
    <w:rsid w:val="0045364C"/>
    <w:rsid w:val="00486C11"/>
    <w:rsid w:val="004B33BB"/>
    <w:rsid w:val="004B4468"/>
    <w:rsid w:val="004C0BD0"/>
    <w:rsid w:val="004E001A"/>
    <w:rsid w:val="004E71F4"/>
    <w:rsid w:val="004F6CC8"/>
    <w:rsid w:val="004F7338"/>
    <w:rsid w:val="00523D60"/>
    <w:rsid w:val="00536761"/>
    <w:rsid w:val="00564D31"/>
    <w:rsid w:val="005739F2"/>
    <w:rsid w:val="005768E6"/>
    <w:rsid w:val="00580AE1"/>
    <w:rsid w:val="0058247E"/>
    <w:rsid w:val="005B2A03"/>
    <w:rsid w:val="005B2B6A"/>
    <w:rsid w:val="005B4CFF"/>
    <w:rsid w:val="005C24C3"/>
    <w:rsid w:val="005C25A2"/>
    <w:rsid w:val="005D43E7"/>
    <w:rsid w:val="005D5EFB"/>
    <w:rsid w:val="00602CC1"/>
    <w:rsid w:val="00654B6B"/>
    <w:rsid w:val="00676CDB"/>
    <w:rsid w:val="00683139"/>
    <w:rsid w:val="00683639"/>
    <w:rsid w:val="00686986"/>
    <w:rsid w:val="006961CB"/>
    <w:rsid w:val="006B28BA"/>
    <w:rsid w:val="006C2759"/>
    <w:rsid w:val="006D1F4E"/>
    <w:rsid w:val="006F2BA3"/>
    <w:rsid w:val="0070424C"/>
    <w:rsid w:val="00720E3A"/>
    <w:rsid w:val="0074172F"/>
    <w:rsid w:val="0078121A"/>
    <w:rsid w:val="007E229B"/>
    <w:rsid w:val="007E658D"/>
    <w:rsid w:val="007F318F"/>
    <w:rsid w:val="00800E18"/>
    <w:rsid w:val="008023D0"/>
    <w:rsid w:val="00806EFB"/>
    <w:rsid w:val="0082705A"/>
    <w:rsid w:val="0082795E"/>
    <w:rsid w:val="008423B4"/>
    <w:rsid w:val="008551E1"/>
    <w:rsid w:val="00865E56"/>
    <w:rsid w:val="00890F58"/>
    <w:rsid w:val="008A09F2"/>
    <w:rsid w:val="008C63C9"/>
    <w:rsid w:val="008E4A7F"/>
    <w:rsid w:val="008F0601"/>
    <w:rsid w:val="00916EAC"/>
    <w:rsid w:val="00920692"/>
    <w:rsid w:val="0094691F"/>
    <w:rsid w:val="009534F2"/>
    <w:rsid w:val="00961C8E"/>
    <w:rsid w:val="009A7E7A"/>
    <w:rsid w:val="009D52CD"/>
    <w:rsid w:val="009E3E32"/>
    <w:rsid w:val="009F011F"/>
    <w:rsid w:val="00A23CDC"/>
    <w:rsid w:val="00A849B4"/>
    <w:rsid w:val="00A91864"/>
    <w:rsid w:val="00AB0CDE"/>
    <w:rsid w:val="00AB1596"/>
    <w:rsid w:val="00AD0C82"/>
    <w:rsid w:val="00AE6510"/>
    <w:rsid w:val="00AE71A2"/>
    <w:rsid w:val="00B26208"/>
    <w:rsid w:val="00B401BC"/>
    <w:rsid w:val="00B44005"/>
    <w:rsid w:val="00B83CA6"/>
    <w:rsid w:val="00BA16E4"/>
    <w:rsid w:val="00BA1C57"/>
    <w:rsid w:val="00BE3D38"/>
    <w:rsid w:val="00BF3055"/>
    <w:rsid w:val="00BF78D3"/>
    <w:rsid w:val="00C24E00"/>
    <w:rsid w:val="00C43239"/>
    <w:rsid w:val="00C454DE"/>
    <w:rsid w:val="00C841BE"/>
    <w:rsid w:val="00C84B47"/>
    <w:rsid w:val="00C94ED4"/>
    <w:rsid w:val="00CC3D80"/>
    <w:rsid w:val="00CD76EB"/>
    <w:rsid w:val="00CE3F01"/>
    <w:rsid w:val="00D239D1"/>
    <w:rsid w:val="00D56B28"/>
    <w:rsid w:val="00D914C9"/>
    <w:rsid w:val="00DB31EB"/>
    <w:rsid w:val="00DC7D44"/>
    <w:rsid w:val="00DD68BA"/>
    <w:rsid w:val="00DF1B21"/>
    <w:rsid w:val="00DF764A"/>
    <w:rsid w:val="00E12CD0"/>
    <w:rsid w:val="00E15887"/>
    <w:rsid w:val="00E35BE0"/>
    <w:rsid w:val="00E50A5A"/>
    <w:rsid w:val="00E67C75"/>
    <w:rsid w:val="00E73171"/>
    <w:rsid w:val="00E7626F"/>
    <w:rsid w:val="00E86D04"/>
    <w:rsid w:val="00E87B18"/>
    <w:rsid w:val="00E90B1B"/>
    <w:rsid w:val="00E90BD7"/>
    <w:rsid w:val="00EF2D39"/>
    <w:rsid w:val="00F2443D"/>
    <w:rsid w:val="00F32F38"/>
    <w:rsid w:val="00F36883"/>
    <w:rsid w:val="00F408E6"/>
    <w:rsid w:val="00F43B5E"/>
    <w:rsid w:val="00FA3290"/>
    <w:rsid w:val="00FB45C0"/>
    <w:rsid w:val="00FB55E6"/>
    <w:rsid w:val="00FB59CB"/>
    <w:rsid w:val="00FB5F6F"/>
    <w:rsid w:val="00FB769A"/>
    <w:rsid w:val="00FD6A0F"/>
    <w:rsid w:val="00FF22F4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34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0C13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re://ftr/?label=&amp;quot;Deptford&amp;nbsp;Fire&amp;quot;?datetime=&amp;quot;20241002190409&amp;quot;?Data=&amp;quot;486d31d3&amp;quot;" TargetMode="External"/><Relationship Id="rId13" Type="http://schemas.openxmlformats.org/officeDocument/2006/relationships/hyperlink" Target="tre://ftr/?label=&amp;quot;Deptford&amp;nbsp;Fire&amp;quot;?datetime=&amp;quot;20241002191238&amp;quot;?Data=&amp;quot;5fe846a1&amp;quot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tre://ftr/?label=&amp;quot;Deptford&amp;nbsp;Fire&amp;quot;?datetime=&amp;quot;20241002190353&amp;quot;?Data=&amp;quot;7dd8491d&amp;quot;" TargetMode="External"/><Relationship Id="rId12" Type="http://schemas.openxmlformats.org/officeDocument/2006/relationships/hyperlink" Target="tre://ftr/?label=&amp;quot;Deptford&amp;nbsp;Fire&amp;quot;?datetime=&amp;quot;20241002191139&amp;quot;?Data=&amp;quot;69db2627&amp;quot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tre://ftr/?label=&amp;quot;Deptford&amp;nbsp;Fire&amp;quot;?datetime=&amp;quot;20241002191643&amp;quot;?Data=&amp;quot;11a6ffe2&amp;quot;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re://ftr/?label=&amp;quot;Deptford&amp;nbsp;Fire&amp;quot;?datetime=&amp;quot;20241002190558&amp;quot;?Data=&amp;quot;6cb6c79b&amp;quot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re://ftr/?label=&amp;quot;Deptford&amp;nbsp;Fire&amp;quot;?datetime=&amp;quot;20241002191558&amp;quot;?Data=&amp;quot;8374aca5&amp;quot;" TargetMode="External"/><Relationship Id="rId23" Type="http://schemas.openxmlformats.org/officeDocument/2006/relationships/fontTable" Target="fontTable.xml"/><Relationship Id="rId10" Type="http://schemas.openxmlformats.org/officeDocument/2006/relationships/hyperlink" Target="tre://ftr/?label=&amp;quot;Deptford&amp;nbsp;Fire&amp;quot;?datetime=&amp;quot;20241002190443&amp;quot;?Data=&amp;quot;bc4193a1&amp;quot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re://ftr/?label=&amp;quot;Deptford&amp;nbsp;Fire&amp;quot;?datetime=&amp;quot;20241002190412&amp;quot;?Data=&amp;quot;54306577&amp;quot;" TargetMode="External"/><Relationship Id="rId14" Type="http://schemas.openxmlformats.org/officeDocument/2006/relationships/hyperlink" Target="tre://ftr/?label=&amp;quot;Deptford&amp;nbsp;Fire&amp;quot;?datetime=&amp;quot;20241002191509&amp;quot;?Data=&amp;quot;6b055a73&amp;quot;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2</cp:revision>
  <cp:lastPrinted>2024-08-27T21:08:00Z</cp:lastPrinted>
  <dcterms:created xsi:type="dcterms:W3CDTF">2024-11-04T21:59:00Z</dcterms:created>
  <dcterms:modified xsi:type="dcterms:W3CDTF">2024-11-04T21:59:00Z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