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23B9" w14:textId="77777777" w:rsidR="00193086" w:rsidRDefault="005D2BA2">
      <w:pPr>
        <w:pStyle w:val="CBUTitle"/>
      </w:pPr>
      <w:r>
        <w:t>DEPTFORD FIRE DISTRICT NO. 1</w:t>
      </w:r>
    </w:p>
    <w:p w14:paraId="64EE3297" w14:textId="77777777" w:rsidR="00193086" w:rsidRDefault="00193086"/>
    <w:p w14:paraId="2117C883" w14:textId="77777777" w:rsidR="00193086" w:rsidRDefault="005D2BA2">
      <w:pPr>
        <w:pStyle w:val="CBUTitle"/>
      </w:pPr>
      <w:r>
        <w:t>Public Meeting Minutes – August 5, 2020</w:t>
      </w:r>
    </w:p>
    <w:p w14:paraId="28741485" w14:textId="77777777" w:rsidR="00193086" w:rsidRDefault="00193086"/>
    <w:p w14:paraId="0843FE5F" w14:textId="77777777" w:rsidR="00193086" w:rsidRDefault="005D2BA2">
      <w:pPr>
        <w:pStyle w:val="CBUTitle"/>
      </w:pPr>
      <w:r>
        <w:t>(Held Via Teleconference Due to COVID-19 Crisis)</w:t>
      </w:r>
    </w:p>
    <w:p w14:paraId="33824400" w14:textId="77777777" w:rsidR="00193086" w:rsidRDefault="00193086"/>
    <w:p w14:paraId="27778466" w14:textId="77777777" w:rsidR="00193086" w:rsidRDefault="005D2BA2">
      <w:r>
        <w:t xml:space="preserve">Attendees: </w:t>
      </w:r>
    </w:p>
    <w:p w14:paraId="2F1F1313" w14:textId="77777777" w:rsidR="00193086" w:rsidRDefault="00193086"/>
    <w:p w14:paraId="562B8775" w14:textId="77777777" w:rsidR="00193086" w:rsidRDefault="005D2BA2">
      <w:pPr>
        <w:pStyle w:val="ListParagraph"/>
        <w:numPr>
          <w:ilvl w:val="0"/>
          <w:numId w:val="32"/>
        </w:numPr>
      </w:pPr>
      <w:r>
        <w:t xml:space="preserve">Commissioners: Michael White, George Frank (arrived late) Robert </w:t>
      </w:r>
      <w:proofErr w:type="spellStart"/>
      <w:r>
        <w:t>Shaeirs</w:t>
      </w:r>
      <w:proofErr w:type="spellEnd"/>
      <w:r>
        <w:t>, Raymond MacKay; Joseph Nilsen (Absent)</w:t>
      </w:r>
    </w:p>
    <w:p w14:paraId="5EF87F40" w14:textId="77777777" w:rsidR="00193086" w:rsidRDefault="005D2BA2">
      <w:pPr>
        <w:pStyle w:val="ListParagraph"/>
        <w:numPr>
          <w:ilvl w:val="0"/>
          <w:numId w:val="32"/>
        </w:numPr>
      </w:pPr>
      <w:r>
        <w:t xml:space="preserve">Fire </w:t>
      </w:r>
      <w:r>
        <w:t>District Solicitor: Peter L. Frattarelli, Esq.</w:t>
      </w:r>
    </w:p>
    <w:p w14:paraId="7E369BBA" w14:textId="77777777" w:rsidR="00193086" w:rsidRDefault="005D2BA2">
      <w:pPr>
        <w:pStyle w:val="ListParagraph"/>
        <w:numPr>
          <w:ilvl w:val="0"/>
          <w:numId w:val="32"/>
        </w:numPr>
      </w:pPr>
      <w:r>
        <w:t xml:space="preserve">Public: Richard Thomas, Mike </w:t>
      </w:r>
      <w:proofErr w:type="spellStart"/>
      <w:r>
        <w:t>Barbato</w:t>
      </w:r>
      <w:proofErr w:type="spellEnd"/>
    </w:p>
    <w:p w14:paraId="10013AD7" w14:textId="77777777" w:rsidR="00193086" w:rsidRDefault="00193086"/>
    <w:p w14:paraId="1A3AFEC8" w14:textId="77777777" w:rsidR="00193086" w:rsidRDefault="005D2BA2">
      <w:r>
        <w:t>Motion to Approve Minutes of June 3, 2020 Public Meeting: Deferred as Minutes not yet available</w:t>
      </w:r>
    </w:p>
    <w:p w14:paraId="644D0CBB" w14:textId="77777777" w:rsidR="00193086" w:rsidRDefault="00193086"/>
    <w:p w14:paraId="7AEE461C" w14:textId="77777777" w:rsidR="00193086" w:rsidRDefault="005D2BA2">
      <w:r>
        <w:t>Motion to go into Public Comment/Agenda-Related Only:</w:t>
      </w:r>
    </w:p>
    <w:p w14:paraId="22049AC2" w14:textId="77777777" w:rsidR="00193086" w:rsidRDefault="00193086"/>
    <w:p w14:paraId="25B1BE40" w14:textId="77777777" w:rsidR="00193086" w:rsidRDefault="005D2BA2">
      <w:pPr>
        <w:pStyle w:val="ListParagraph"/>
        <w:numPr>
          <w:ilvl w:val="0"/>
          <w:numId w:val="40"/>
        </w:numPr>
      </w:pPr>
      <w:r>
        <w:t>Motion made by Comm</w:t>
      </w:r>
      <w:r>
        <w:t xml:space="preserve"> White; motion seconded by Comm. MacKay</w:t>
      </w:r>
    </w:p>
    <w:p w14:paraId="2EDC5273" w14:textId="77777777" w:rsidR="00193086" w:rsidRDefault="005D2BA2">
      <w:pPr>
        <w:pStyle w:val="ListParagraph"/>
        <w:numPr>
          <w:ilvl w:val="0"/>
          <w:numId w:val="40"/>
        </w:numPr>
      </w:pPr>
      <w:r>
        <w:t>Approved by 3-0 vote</w:t>
      </w:r>
    </w:p>
    <w:p w14:paraId="5553DE44" w14:textId="77777777" w:rsidR="00193086" w:rsidRDefault="005D2BA2">
      <w:pPr>
        <w:pStyle w:val="ListParagraph"/>
        <w:numPr>
          <w:ilvl w:val="0"/>
          <w:numId w:val="40"/>
        </w:numPr>
      </w:pPr>
      <w:r>
        <w:t>No public comments received</w:t>
      </w:r>
    </w:p>
    <w:p w14:paraId="0D82C467" w14:textId="77777777" w:rsidR="00193086" w:rsidRDefault="00193086"/>
    <w:p w14:paraId="6CB553E5" w14:textId="77777777" w:rsidR="00193086" w:rsidRDefault="005D2BA2">
      <w:r>
        <w:t>Motion to close Public Comment/Agenda-Related Only:</w:t>
      </w:r>
    </w:p>
    <w:p w14:paraId="0360660A" w14:textId="77777777" w:rsidR="00193086" w:rsidRDefault="00193086"/>
    <w:p w14:paraId="24374C33" w14:textId="77777777" w:rsidR="00193086" w:rsidRDefault="005D2BA2">
      <w:pPr>
        <w:pStyle w:val="ListParagraph"/>
        <w:numPr>
          <w:ilvl w:val="0"/>
          <w:numId w:val="40"/>
        </w:numPr>
      </w:pPr>
      <w:r>
        <w:t xml:space="preserve">Motion made by Comm White; motion seconded by Comm. </w:t>
      </w:r>
      <w:proofErr w:type="spellStart"/>
      <w:r>
        <w:t>Shaeirs</w:t>
      </w:r>
      <w:proofErr w:type="spellEnd"/>
    </w:p>
    <w:p w14:paraId="78730DB3" w14:textId="77777777" w:rsidR="00193086" w:rsidRDefault="005D2BA2">
      <w:pPr>
        <w:pStyle w:val="ListParagraph"/>
        <w:numPr>
          <w:ilvl w:val="0"/>
          <w:numId w:val="40"/>
        </w:numPr>
      </w:pPr>
      <w:r>
        <w:t>Approved by 3-0 vote</w:t>
      </w:r>
    </w:p>
    <w:p w14:paraId="70E18FAC" w14:textId="77777777" w:rsidR="00193086" w:rsidRDefault="00193086"/>
    <w:p w14:paraId="1851BF3C" w14:textId="77777777" w:rsidR="00193086" w:rsidRDefault="005D2BA2">
      <w:pPr>
        <w:rPr>
          <w:bCs/>
        </w:rPr>
      </w:pPr>
      <w:r>
        <w:t xml:space="preserve">Resolution No. 2020-28: </w:t>
      </w:r>
      <w:r>
        <w:rPr>
          <w:bCs/>
        </w:rPr>
        <w:t>To Ente</w:t>
      </w:r>
      <w:r>
        <w:rPr>
          <w:bCs/>
        </w:rPr>
        <w:t xml:space="preserve">r </w:t>
      </w:r>
      <w:proofErr w:type="gramStart"/>
      <w:r>
        <w:rPr>
          <w:bCs/>
        </w:rPr>
        <w:t>Into</w:t>
      </w:r>
      <w:proofErr w:type="gramEnd"/>
      <w:r>
        <w:rPr>
          <w:bCs/>
        </w:rPr>
        <w:t xml:space="preserve"> An Agreement With Gloucester County For Receipt of Audio Recorder</w:t>
      </w:r>
    </w:p>
    <w:p w14:paraId="13221D1E" w14:textId="77777777" w:rsidR="00193086" w:rsidRDefault="00193086">
      <w:pPr>
        <w:rPr>
          <w:bCs/>
        </w:rPr>
      </w:pPr>
    </w:p>
    <w:p w14:paraId="1EC3C3D8" w14:textId="77777777" w:rsidR="00193086" w:rsidRDefault="005D2BA2">
      <w:pPr>
        <w:pStyle w:val="ListParagraph"/>
        <w:numPr>
          <w:ilvl w:val="0"/>
          <w:numId w:val="47"/>
        </w:numPr>
        <w:rPr>
          <w:b/>
          <w:bCs/>
        </w:rPr>
      </w:pPr>
      <w:r>
        <w:rPr>
          <w:bCs/>
        </w:rPr>
        <w:t>Solicitor Comment: Resolution was reviewed for legal compliance and acceptable agreement; do need to attach Exhibit listing actual equipment being received from County</w:t>
      </w:r>
    </w:p>
    <w:p w14:paraId="573CF4EF" w14:textId="77777777" w:rsidR="00193086" w:rsidRDefault="005D2BA2">
      <w:pPr>
        <w:pStyle w:val="ListParagraph"/>
        <w:numPr>
          <w:ilvl w:val="0"/>
          <w:numId w:val="47"/>
        </w:numPr>
      </w:pPr>
      <w:r>
        <w:t xml:space="preserve">Motion </w:t>
      </w:r>
      <w:r>
        <w:t>made by Comm White; motion seconded by Comm. MacKay</w:t>
      </w:r>
    </w:p>
    <w:p w14:paraId="588D48E5" w14:textId="77777777" w:rsidR="00193086" w:rsidRDefault="005D2BA2">
      <w:pPr>
        <w:pStyle w:val="ListParagraph"/>
        <w:numPr>
          <w:ilvl w:val="0"/>
          <w:numId w:val="47"/>
        </w:numPr>
      </w:pPr>
      <w:r>
        <w:t>Approved by 4-0 vote</w:t>
      </w:r>
    </w:p>
    <w:p w14:paraId="3F324B63" w14:textId="77777777" w:rsidR="00193086" w:rsidRDefault="00193086"/>
    <w:p w14:paraId="0782F8C6" w14:textId="77777777" w:rsidR="00193086" w:rsidRDefault="005D2BA2">
      <w:r>
        <w:t>Commissioners Items (from Michael White):</w:t>
      </w:r>
    </w:p>
    <w:p w14:paraId="468E754F" w14:textId="77777777" w:rsidR="00193086" w:rsidRDefault="00193086"/>
    <w:p w14:paraId="62372613" w14:textId="77777777" w:rsidR="00193086" w:rsidRDefault="005D2BA2">
      <w:pPr>
        <w:pStyle w:val="ListParagraph"/>
        <w:numPr>
          <w:ilvl w:val="0"/>
          <w:numId w:val="35"/>
        </w:numPr>
      </w:pPr>
      <w:r>
        <w:t>Bid package for purchase of Command Vehicles picked up by 13 bidders</w:t>
      </w:r>
    </w:p>
    <w:p w14:paraId="78BC8097" w14:textId="77777777" w:rsidR="00193086" w:rsidRDefault="00193086"/>
    <w:p w14:paraId="729E0AF3" w14:textId="77777777" w:rsidR="00193086" w:rsidRDefault="005D2BA2">
      <w:pPr>
        <w:pStyle w:val="ListParagraph"/>
        <w:numPr>
          <w:ilvl w:val="0"/>
          <w:numId w:val="35"/>
        </w:numPr>
      </w:pPr>
      <w:r>
        <w:t>Fire District employees (Donna S. and Christine S.) are working remot</w:t>
      </w:r>
      <w:r>
        <w:t xml:space="preserve">ely again, at home, due to recent COVID spike.  They have been assigned to work remotely until end of </w:t>
      </w:r>
      <w:r>
        <w:lastRenderedPageBreak/>
        <w:t xml:space="preserve">August 2020.  They have been stopping at Fire Admin </w:t>
      </w:r>
      <w:proofErr w:type="spellStart"/>
      <w:r>
        <w:t>Bldg</w:t>
      </w:r>
      <w:proofErr w:type="spellEnd"/>
      <w:r>
        <w:t xml:space="preserve"> daily to retrieve equipment or paperwork.</w:t>
      </w:r>
    </w:p>
    <w:p w14:paraId="34171446" w14:textId="77777777" w:rsidR="00193086" w:rsidRDefault="00193086">
      <w:pPr>
        <w:pStyle w:val="ListParagraph"/>
      </w:pPr>
    </w:p>
    <w:p w14:paraId="74718EFA" w14:textId="77777777" w:rsidR="00193086" w:rsidRDefault="005D2BA2">
      <w:pPr>
        <w:pStyle w:val="ListParagraph"/>
        <w:numPr>
          <w:ilvl w:val="0"/>
          <w:numId w:val="35"/>
        </w:numPr>
      </w:pPr>
      <w:r>
        <w:t>At present time, one employee of the Fire Marshall’s O</w:t>
      </w:r>
      <w:r>
        <w:t>ffice is available and doing fire inspection/fire marshal’s office work; remainder are currently absent</w:t>
      </w:r>
    </w:p>
    <w:p w14:paraId="43870CF3" w14:textId="77777777" w:rsidR="00193086" w:rsidRDefault="00193086">
      <w:pPr>
        <w:pStyle w:val="ListParagraph"/>
      </w:pPr>
    </w:p>
    <w:p w14:paraId="2F089122" w14:textId="77777777" w:rsidR="00193086" w:rsidRDefault="005D2BA2">
      <w:pPr>
        <w:pStyle w:val="ListParagraph"/>
        <w:numPr>
          <w:ilvl w:val="0"/>
          <w:numId w:val="35"/>
        </w:numPr>
      </w:pPr>
      <w:r>
        <w:t>New E-One vehicle (Ladder Truck) update on delivery:</w:t>
      </w:r>
    </w:p>
    <w:p w14:paraId="76B48A6F" w14:textId="77777777" w:rsidR="00193086" w:rsidRDefault="00193086">
      <w:pPr>
        <w:pStyle w:val="ListParagraph"/>
      </w:pPr>
    </w:p>
    <w:p w14:paraId="072FB04D" w14:textId="77777777" w:rsidR="00193086" w:rsidRDefault="005D2BA2">
      <w:pPr>
        <w:pStyle w:val="ListParagraph"/>
        <w:numPr>
          <w:ilvl w:val="1"/>
          <w:numId w:val="35"/>
        </w:numPr>
      </w:pPr>
      <w:r>
        <w:t>Fire District is waiting on E-One to come back with drawings for Pipe Pulls.</w:t>
      </w:r>
    </w:p>
    <w:p w14:paraId="4B8B23B5" w14:textId="77777777" w:rsidR="00193086" w:rsidRDefault="005D2BA2">
      <w:pPr>
        <w:pStyle w:val="ListParagraph"/>
        <w:numPr>
          <w:ilvl w:val="1"/>
          <w:numId w:val="35"/>
        </w:numPr>
      </w:pPr>
      <w:r>
        <w:t>Fire District is als</w:t>
      </w:r>
      <w:r>
        <w:t>o waiting on barn doors design to be approved by E-One’s engineers.</w:t>
      </w:r>
    </w:p>
    <w:p w14:paraId="33E5B743" w14:textId="77777777" w:rsidR="00193086" w:rsidRDefault="005D2BA2">
      <w:pPr>
        <w:pStyle w:val="ListParagraph"/>
        <w:numPr>
          <w:ilvl w:val="1"/>
          <w:numId w:val="35"/>
        </w:numPr>
      </w:pPr>
      <w:r>
        <w:t xml:space="preserve">According to Rick Thomas, per conversation with Wes </w:t>
      </w:r>
      <w:proofErr w:type="spellStart"/>
      <w:r>
        <w:t>Saltz</w:t>
      </w:r>
      <w:proofErr w:type="spellEnd"/>
      <w:r>
        <w:t xml:space="preserve"> of E-One, Rick advised Wes that if the waiting time for engineers’ approval was more than two weeks, Fire District wants vehicle r</w:t>
      </w:r>
      <w:r>
        <w:t>eturned to possession of Fire District to allow for member training on vehicle.</w:t>
      </w:r>
    </w:p>
    <w:p w14:paraId="0EB45D62" w14:textId="77777777" w:rsidR="00193086" w:rsidRDefault="005D2BA2">
      <w:pPr>
        <w:pStyle w:val="ListParagraph"/>
        <w:numPr>
          <w:ilvl w:val="1"/>
          <w:numId w:val="35"/>
        </w:numPr>
      </w:pPr>
      <w:r>
        <w:t>All other requested corrections and repairs have now been completed, with exception of Pipe Pulls and Stokes Door.</w:t>
      </w:r>
    </w:p>
    <w:p w14:paraId="386F3C7D" w14:textId="77777777" w:rsidR="00193086" w:rsidRDefault="00193086">
      <w:pPr>
        <w:pStyle w:val="ListParagraph"/>
        <w:ind w:left="1440"/>
      </w:pPr>
    </w:p>
    <w:p w14:paraId="1E70509E" w14:textId="77777777" w:rsidR="00193086" w:rsidRDefault="005D2BA2">
      <w:pPr>
        <w:pStyle w:val="ListParagraph"/>
        <w:numPr>
          <w:ilvl w:val="0"/>
          <w:numId w:val="35"/>
        </w:numPr>
      </w:pPr>
      <w:r>
        <w:t>Fire District needs to adopt an updated Written Hazard Commu</w:t>
      </w:r>
      <w:r>
        <w:t>nications Plan:</w:t>
      </w:r>
    </w:p>
    <w:p w14:paraId="55D182A2" w14:textId="77777777" w:rsidR="00193086" w:rsidRDefault="005D2BA2">
      <w:pPr>
        <w:pStyle w:val="ListParagraph"/>
        <w:numPr>
          <w:ilvl w:val="1"/>
          <w:numId w:val="35"/>
        </w:numPr>
      </w:pPr>
      <w:r>
        <w:t>Per Rick Thomas, an updated version of this Plan was sent to Commissioner White for review, and he is reviewing</w:t>
      </w:r>
    </w:p>
    <w:p w14:paraId="618D5465" w14:textId="77777777" w:rsidR="00193086" w:rsidRDefault="005D2BA2">
      <w:pPr>
        <w:pStyle w:val="ListParagraph"/>
        <w:numPr>
          <w:ilvl w:val="1"/>
          <w:numId w:val="35"/>
        </w:numPr>
      </w:pPr>
      <w:r>
        <w:t>Comm. White commented that a person needs to be designated for the position of Program Coordinator for that Plan.</w:t>
      </w:r>
    </w:p>
    <w:p w14:paraId="05EB94D7" w14:textId="77777777" w:rsidR="00193086" w:rsidRDefault="00193086">
      <w:pPr>
        <w:pStyle w:val="ListParagraph"/>
        <w:ind w:left="1440"/>
      </w:pPr>
    </w:p>
    <w:p w14:paraId="39B9B008" w14:textId="77777777" w:rsidR="00193086" w:rsidRDefault="005D2BA2">
      <w:r>
        <w:t>Battalion Chi</w:t>
      </w:r>
      <w:r>
        <w:t xml:space="preserve">efs Report: </w:t>
      </w:r>
    </w:p>
    <w:p w14:paraId="23A2F807" w14:textId="77777777" w:rsidR="00193086" w:rsidRDefault="00193086"/>
    <w:p w14:paraId="3E11E535" w14:textId="77777777" w:rsidR="00193086" w:rsidRDefault="005D2BA2">
      <w:pPr>
        <w:pStyle w:val="ListParagraph"/>
        <w:numPr>
          <w:ilvl w:val="0"/>
          <w:numId w:val="48"/>
        </w:numPr>
      </w:pPr>
      <w:r>
        <w:t>Rick Thomas asked for COVID-19 update from Commissioners:</w:t>
      </w:r>
    </w:p>
    <w:p w14:paraId="4F92F2BA" w14:textId="77777777" w:rsidR="00193086" w:rsidRDefault="005D2BA2">
      <w:pPr>
        <w:pStyle w:val="ListParagraph"/>
        <w:numPr>
          <w:ilvl w:val="1"/>
          <w:numId w:val="48"/>
        </w:numPr>
      </w:pPr>
      <w:r>
        <w:t>Per Comm White, each station should now have sprayers for cleaning solution, and career staff is to be cleaning three times per week</w:t>
      </w:r>
    </w:p>
    <w:p w14:paraId="5376A68E" w14:textId="77777777" w:rsidR="00193086" w:rsidRDefault="005D2BA2">
      <w:pPr>
        <w:pStyle w:val="ListParagraph"/>
        <w:numPr>
          <w:ilvl w:val="1"/>
          <w:numId w:val="48"/>
        </w:numPr>
      </w:pPr>
      <w:r>
        <w:t xml:space="preserve">Per Rick Thomas: cleaning solution label </w:t>
      </w:r>
      <w:r>
        <w:t>indicates it is corrosive to diamond plates and he notices some corrosion on those plates; reminded everyone that solution needs to be wiped off of all metal after cleaning; Comm White will check with Dept Township re corrosive nature of solution</w:t>
      </w:r>
    </w:p>
    <w:p w14:paraId="09E07F63" w14:textId="77777777" w:rsidR="00193086" w:rsidRDefault="005D2BA2">
      <w:pPr>
        <w:pStyle w:val="ListParagraph"/>
        <w:numPr>
          <w:ilvl w:val="1"/>
          <w:numId w:val="48"/>
        </w:numPr>
      </w:pPr>
      <w:r>
        <w:t xml:space="preserve">Per Comm </w:t>
      </w:r>
      <w:r>
        <w:t>White, Dept Township gave 200 medical masks to Fire District, to be used when Np-95 masks are not required</w:t>
      </w:r>
    </w:p>
    <w:p w14:paraId="0483BEBA" w14:textId="77777777" w:rsidR="00193086" w:rsidRDefault="005D2BA2">
      <w:pPr>
        <w:pStyle w:val="ListParagraph"/>
        <w:numPr>
          <w:ilvl w:val="1"/>
          <w:numId w:val="48"/>
        </w:numPr>
      </w:pPr>
      <w:r>
        <w:t>Comm White noted that rubber gloves were supposed to be received from Gloucester County, but were not; Rick Thomas noted that should have been includ</w:t>
      </w:r>
      <w:r>
        <w:t>ed along with Tyvek suits, spray bottles and wipes, which adjacent towns received</w:t>
      </w:r>
    </w:p>
    <w:p w14:paraId="4D389D2B" w14:textId="77777777" w:rsidR="00193086" w:rsidRDefault="005D2BA2">
      <w:pPr>
        <w:pStyle w:val="ListParagraph"/>
        <w:numPr>
          <w:ilvl w:val="1"/>
          <w:numId w:val="48"/>
        </w:numPr>
      </w:pPr>
      <w:r>
        <w:t xml:space="preserve">Comm Frank reminded everyone that these materials should not be left in the open at stations </w:t>
      </w:r>
    </w:p>
    <w:p w14:paraId="0FF24BEC" w14:textId="77777777" w:rsidR="00193086" w:rsidRDefault="005D2BA2">
      <w:pPr>
        <w:pStyle w:val="ListParagraph"/>
        <w:numPr>
          <w:ilvl w:val="0"/>
          <w:numId w:val="48"/>
        </w:numPr>
      </w:pPr>
      <w:r>
        <w:t>COVID policy in quarantine:</w:t>
      </w:r>
    </w:p>
    <w:p w14:paraId="5D575348" w14:textId="77777777" w:rsidR="00193086" w:rsidRDefault="005D2BA2">
      <w:pPr>
        <w:pStyle w:val="ListParagraph"/>
        <w:numPr>
          <w:ilvl w:val="1"/>
          <w:numId w:val="48"/>
        </w:numPr>
      </w:pPr>
      <w:r>
        <w:t>Comm white stated that if volunteer members have imm</w:t>
      </w:r>
      <w:r>
        <w:t>ediate family members in household who test positive for COVID, then those need to be disclosed so that volunteer can be instructed to quarantine; to date, have had three such situations among career staff and 1 among volunteers</w:t>
      </w:r>
    </w:p>
    <w:p w14:paraId="7A22D3FC" w14:textId="77777777" w:rsidR="00193086" w:rsidRDefault="005D2BA2">
      <w:pPr>
        <w:pStyle w:val="ListParagraph"/>
        <w:numPr>
          <w:ilvl w:val="1"/>
          <w:numId w:val="48"/>
        </w:numPr>
      </w:pPr>
      <w:r>
        <w:lastRenderedPageBreak/>
        <w:t>Commissioners ask Solicitor</w:t>
      </w:r>
      <w:r>
        <w:t xml:space="preserve"> to prepare COVID policies relating to (a) need to </w:t>
      </w:r>
      <w:proofErr w:type="spellStart"/>
      <w:r>
        <w:t>self quarantine</w:t>
      </w:r>
      <w:proofErr w:type="spellEnd"/>
      <w:r>
        <w:t xml:space="preserve"> in compliance with State of New Jersey travel advisory; (b) need to advise Fire District if household family members test positive for COVID; (c) emphasize need for social distancing where </w:t>
      </w:r>
      <w:r>
        <w:t>possible on response calls</w:t>
      </w:r>
    </w:p>
    <w:p w14:paraId="252B5ACB" w14:textId="77777777" w:rsidR="00193086" w:rsidRDefault="005D2BA2">
      <w:pPr>
        <w:pStyle w:val="ListParagraph"/>
        <w:numPr>
          <w:ilvl w:val="1"/>
          <w:numId w:val="48"/>
        </w:numPr>
      </w:pPr>
      <w:r>
        <w:t>Solicitor noted that Fire District cannot control how fire station social clubs handle COVID, but we can direct how volunteer members while on duty can act</w:t>
      </w:r>
    </w:p>
    <w:p w14:paraId="0B46D51F" w14:textId="77777777" w:rsidR="00193086" w:rsidRDefault="00193086">
      <w:pPr>
        <w:pStyle w:val="ListParagraph"/>
        <w:ind w:left="1440"/>
      </w:pPr>
    </w:p>
    <w:p w14:paraId="376AC2A8" w14:textId="77777777" w:rsidR="00193086" w:rsidRDefault="005D2BA2">
      <w:pPr>
        <w:pStyle w:val="ListParagraph"/>
        <w:numPr>
          <w:ilvl w:val="0"/>
          <w:numId w:val="48"/>
        </w:numPr>
      </w:pPr>
      <w:r>
        <w:t xml:space="preserve">Per Mike </w:t>
      </w:r>
      <w:proofErr w:type="spellStart"/>
      <w:r>
        <w:t>Barbato</w:t>
      </w:r>
      <w:proofErr w:type="spellEnd"/>
      <w:r>
        <w:t>, Fire Police asked for:</w:t>
      </w:r>
    </w:p>
    <w:p w14:paraId="15BA69F2" w14:textId="77777777" w:rsidR="00193086" w:rsidRDefault="005D2BA2">
      <w:pPr>
        <w:pStyle w:val="ListParagraph"/>
        <w:numPr>
          <w:ilvl w:val="1"/>
          <w:numId w:val="48"/>
        </w:numPr>
      </w:pPr>
      <w:r>
        <w:t>electrical outlet to plug in el</w:t>
      </w:r>
      <w:r>
        <w:t xml:space="preserve">ectrical flare outside of vehicle; and </w:t>
      </w:r>
    </w:p>
    <w:p w14:paraId="2B7F2442" w14:textId="77777777" w:rsidR="00193086" w:rsidRDefault="005D2BA2">
      <w:pPr>
        <w:pStyle w:val="ListParagraph"/>
        <w:numPr>
          <w:ilvl w:val="1"/>
          <w:numId w:val="48"/>
        </w:numPr>
      </w:pPr>
      <w:r>
        <w:t xml:space="preserve">Polo </w:t>
      </w:r>
      <w:proofErr w:type="spellStart"/>
      <w:r>
        <w:t>shorts</w:t>
      </w:r>
      <w:proofErr w:type="spellEnd"/>
      <w:r>
        <w:t xml:space="preserve"> for fire police</w:t>
      </w:r>
    </w:p>
    <w:p w14:paraId="479ECC6C" w14:textId="77777777" w:rsidR="00193086" w:rsidRDefault="005D2BA2">
      <w:pPr>
        <w:pStyle w:val="ListParagraph"/>
        <w:numPr>
          <w:ilvl w:val="1"/>
          <w:numId w:val="48"/>
        </w:numPr>
      </w:pPr>
      <w:proofErr w:type="spellStart"/>
      <w:r>
        <w:t>Commr</w:t>
      </w:r>
      <w:proofErr w:type="spellEnd"/>
      <w:r>
        <w:t xml:space="preserve"> White requested that fire police provide design logo for polo shorts and Commissioners will review</w:t>
      </w:r>
    </w:p>
    <w:p w14:paraId="321519E9" w14:textId="77777777" w:rsidR="00193086" w:rsidRDefault="00193086">
      <w:pPr>
        <w:ind w:left="1080"/>
      </w:pPr>
    </w:p>
    <w:p w14:paraId="6E8FCED7" w14:textId="77777777" w:rsidR="00193086" w:rsidRDefault="005D2BA2">
      <w:pPr>
        <w:pStyle w:val="ListParagraph"/>
        <w:numPr>
          <w:ilvl w:val="0"/>
          <w:numId w:val="48"/>
        </w:numPr>
      </w:pPr>
      <w:r>
        <w:t xml:space="preserve">Comm White ordered 250 cloth, Navy Blue masks with Deptford Fire Dept logo, </w:t>
      </w:r>
      <w:r>
        <w:t>which are expected to arrive next week each member will receive one mask</w:t>
      </w:r>
    </w:p>
    <w:p w14:paraId="1DFF0E16" w14:textId="77777777" w:rsidR="00193086" w:rsidRDefault="00193086"/>
    <w:p w14:paraId="5CCC1EC2" w14:textId="77777777" w:rsidR="00193086" w:rsidRDefault="005D2BA2">
      <w:r>
        <w:t>Fire Marshall Report: Not available</w:t>
      </w:r>
    </w:p>
    <w:p w14:paraId="1DC4DE3B" w14:textId="77777777" w:rsidR="00193086" w:rsidRDefault="00193086"/>
    <w:p w14:paraId="248E4A89" w14:textId="77777777" w:rsidR="00193086" w:rsidRDefault="005D2BA2">
      <w:r>
        <w:t>Research &amp; Development Committee Report: None</w:t>
      </w:r>
    </w:p>
    <w:p w14:paraId="01CE4017" w14:textId="77777777" w:rsidR="00193086" w:rsidRDefault="005D2BA2">
      <w:r>
        <w:tab/>
      </w:r>
    </w:p>
    <w:p w14:paraId="607D6F6C" w14:textId="77777777" w:rsidR="00193086" w:rsidRDefault="005D2BA2">
      <w:r>
        <w:t>Motion to approve bills – Resolution No. 2020-27 (full copy available upon request):</w:t>
      </w:r>
    </w:p>
    <w:p w14:paraId="47285D80" w14:textId="77777777" w:rsidR="00193086" w:rsidRDefault="00193086"/>
    <w:p w14:paraId="7297CB1E" w14:textId="77777777" w:rsidR="00193086" w:rsidRDefault="005D2BA2">
      <w:pPr>
        <w:pStyle w:val="ListParagraph"/>
        <w:numPr>
          <w:ilvl w:val="0"/>
          <w:numId w:val="33"/>
        </w:numPr>
      </w:pPr>
      <w:r>
        <w:t>Motion made</w:t>
      </w:r>
      <w:r>
        <w:t xml:space="preserve"> by Comm White; motion seconded by Comm. Mackay</w:t>
      </w:r>
    </w:p>
    <w:p w14:paraId="44583303" w14:textId="77777777" w:rsidR="00193086" w:rsidRDefault="005D2BA2">
      <w:pPr>
        <w:pStyle w:val="ListParagraph"/>
        <w:numPr>
          <w:ilvl w:val="0"/>
          <w:numId w:val="33"/>
        </w:numPr>
      </w:pPr>
      <w:r>
        <w:t>Approved by 4-0 vote</w:t>
      </w:r>
    </w:p>
    <w:p w14:paraId="06A9D056" w14:textId="77777777" w:rsidR="00193086" w:rsidRDefault="00193086"/>
    <w:p w14:paraId="3BAA2957" w14:textId="77777777" w:rsidR="00193086" w:rsidRDefault="005D2BA2">
      <w:r>
        <w:t>Treasurers Report (presented by Comm. McKay) – Account Balances:</w:t>
      </w:r>
    </w:p>
    <w:p w14:paraId="0A00CDFE" w14:textId="77777777" w:rsidR="00193086" w:rsidRDefault="00193086"/>
    <w:p w14:paraId="5BEB4584" w14:textId="77777777" w:rsidR="00193086" w:rsidRDefault="005D2BA2">
      <w:pPr>
        <w:pStyle w:val="ListParagraph"/>
        <w:numPr>
          <w:ilvl w:val="0"/>
          <w:numId w:val="38"/>
        </w:numPr>
      </w:pPr>
      <w:r>
        <w:t>Checking Republic Bank: $1,608,932</w:t>
      </w:r>
    </w:p>
    <w:p w14:paraId="6BD6B44A" w14:textId="77777777" w:rsidR="00193086" w:rsidRDefault="005D2BA2">
      <w:pPr>
        <w:pStyle w:val="ListParagraph"/>
        <w:numPr>
          <w:ilvl w:val="0"/>
          <w:numId w:val="38"/>
        </w:numPr>
      </w:pPr>
      <w:r>
        <w:t>Payroll Republic Bank: $99,310</w:t>
      </w:r>
    </w:p>
    <w:p w14:paraId="26CF64D5" w14:textId="77777777" w:rsidR="00193086" w:rsidRDefault="005D2BA2">
      <w:pPr>
        <w:pStyle w:val="ListParagraph"/>
        <w:numPr>
          <w:ilvl w:val="0"/>
          <w:numId w:val="38"/>
        </w:numPr>
      </w:pPr>
      <w:r>
        <w:t xml:space="preserve">Money Market SJ Credit Union: $1,678,283 </w:t>
      </w:r>
      <w:r>
        <w:t>(retirement portion: $930,000)</w:t>
      </w:r>
    </w:p>
    <w:p w14:paraId="7D5C1338" w14:textId="77777777" w:rsidR="00193086" w:rsidRDefault="005D2BA2">
      <w:pPr>
        <w:pStyle w:val="ListParagraph"/>
        <w:numPr>
          <w:ilvl w:val="0"/>
          <w:numId w:val="38"/>
        </w:numPr>
      </w:pPr>
      <w:r>
        <w:t>Motion made to approve Treasurers Report (By Comm. White); Seconded by Comm. Frank)</w:t>
      </w:r>
    </w:p>
    <w:p w14:paraId="505A555C" w14:textId="77777777" w:rsidR="00193086" w:rsidRDefault="005D2BA2">
      <w:pPr>
        <w:pStyle w:val="ListParagraph"/>
        <w:numPr>
          <w:ilvl w:val="0"/>
          <w:numId w:val="38"/>
        </w:numPr>
      </w:pPr>
      <w:r>
        <w:t>Approved by 4-0 vote</w:t>
      </w:r>
    </w:p>
    <w:p w14:paraId="34899ABE" w14:textId="77777777" w:rsidR="00193086" w:rsidRDefault="00193086">
      <w:pPr>
        <w:pStyle w:val="ListParagraph"/>
      </w:pPr>
    </w:p>
    <w:p w14:paraId="1E022937" w14:textId="77777777" w:rsidR="00193086" w:rsidRDefault="005D2BA2">
      <w:r>
        <w:tab/>
      </w:r>
    </w:p>
    <w:p w14:paraId="53F3F3AD" w14:textId="77777777" w:rsidR="00193086" w:rsidRDefault="005D2BA2">
      <w:r>
        <w:t>Motion to go into Public Comment/General Topics:</w:t>
      </w:r>
    </w:p>
    <w:p w14:paraId="50D825BD" w14:textId="77777777" w:rsidR="00193086" w:rsidRDefault="00193086"/>
    <w:p w14:paraId="0F2CA119" w14:textId="77777777" w:rsidR="00193086" w:rsidRDefault="005D2BA2">
      <w:pPr>
        <w:pStyle w:val="ListParagraph"/>
        <w:numPr>
          <w:ilvl w:val="0"/>
          <w:numId w:val="46"/>
        </w:numPr>
      </w:pPr>
      <w:r>
        <w:t xml:space="preserve">Motion made by Comm White; motion seconded by Comm. </w:t>
      </w:r>
      <w:proofErr w:type="spellStart"/>
      <w:r>
        <w:t>Shaiers</w:t>
      </w:r>
      <w:proofErr w:type="spellEnd"/>
    </w:p>
    <w:p w14:paraId="3E2D02F7" w14:textId="77777777" w:rsidR="00193086" w:rsidRDefault="005D2BA2">
      <w:pPr>
        <w:pStyle w:val="ListParagraph"/>
        <w:numPr>
          <w:ilvl w:val="0"/>
          <w:numId w:val="46"/>
        </w:numPr>
      </w:pPr>
      <w:r>
        <w:t>Approve</w:t>
      </w:r>
      <w:r>
        <w:t>d by 4-0 vote</w:t>
      </w:r>
    </w:p>
    <w:p w14:paraId="5FD79120" w14:textId="77777777" w:rsidR="00193086" w:rsidRDefault="005D2BA2">
      <w:pPr>
        <w:pStyle w:val="ListParagraph"/>
        <w:numPr>
          <w:ilvl w:val="0"/>
          <w:numId w:val="46"/>
        </w:numPr>
      </w:pPr>
      <w:r>
        <w:t>No public comment</w:t>
      </w:r>
    </w:p>
    <w:p w14:paraId="6BE758D5" w14:textId="77777777" w:rsidR="00193086" w:rsidRDefault="00193086">
      <w:pPr>
        <w:ind w:left="60"/>
      </w:pPr>
    </w:p>
    <w:p w14:paraId="2547C5E9" w14:textId="77777777" w:rsidR="00193086" w:rsidRDefault="005D2BA2">
      <w:r>
        <w:t>Motion to close Public Comment/General Topics:</w:t>
      </w:r>
    </w:p>
    <w:p w14:paraId="4D805017" w14:textId="77777777" w:rsidR="00193086" w:rsidRDefault="00193086"/>
    <w:p w14:paraId="4E8D5108" w14:textId="77777777" w:rsidR="00193086" w:rsidRDefault="005D2BA2">
      <w:pPr>
        <w:pStyle w:val="ListParagraph"/>
        <w:numPr>
          <w:ilvl w:val="0"/>
          <w:numId w:val="46"/>
        </w:numPr>
      </w:pPr>
      <w:r>
        <w:t>Motion made by Comm White; motion seconded by Comm. Frank</w:t>
      </w:r>
    </w:p>
    <w:p w14:paraId="1E6A6F1C" w14:textId="77777777" w:rsidR="00193086" w:rsidRDefault="005D2BA2">
      <w:pPr>
        <w:pStyle w:val="ListParagraph"/>
        <w:numPr>
          <w:ilvl w:val="0"/>
          <w:numId w:val="46"/>
        </w:numPr>
      </w:pPr>
      <w:r>
        <w:t>Approved by 4-0 vote</w:t>
      </w:r>
    </w:p>
    <w:p w14:paraId="7435386C" w14:textId="77777777" w:rsidR="00193086" w:rsidRDefault="00193086">
      <w:pPr>
        <w:ind w:left="60"/>
      </w:pPr>
    </w:p>
    <w:p w14:paraId="38C26A5E" w14:textId="77777777" w:rsidR="00193086" w:rsidRDefault="005D2BA2">
      <w:r>
        <w:lastRenderedPageBreak/>
        <w:t xml:space="preserve">Motion to go into Executive Session </w:t>
      </w:r>
    </w:p>
    <w:p w14:paraId="1577579E" w14:textId="77777777" w:rsidR="00193086" w:rsidRDefault="00193086"/>
    <w:p w14:paraId="1E68F61B" w14:textId="77777777" w:rsidR="00193086" w:rsidRDefault="005D2BA2">
      <w:pPr>
        <w:pStyle w:val="ListParagraph"/>
        <w:numPr>
          <w:ilvl w:val="0"/>
          <w:numId w:val="33"/>
        </w:numPr>
      </w:pPr>
      <w:r>
        <w:t>Read by Peter L. Frattarelli, Esq. Solicitor [Full Resolu</w:t>
      </w:r>
      <w:r>
        <w:t>tion available upon request]</w:t>
      </w:r>
    </w:p>
    <w:p w14:paraId="3BB63C01" w14:textId="77777777" w:rsidR="00193086" w:rsidRDefault="005D2BA2">
      <w:pPr>
        <w:pStyle w:val="ListParagraph"/>
        <w:numPr>
          <w:ilvl w:val="0"/>
          <w:numId w:val="33"/>
        </w:numPr>
      </w:pPr>
      <w:r>
        <w:t>Topics for executive session: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7581"/>
      </w:tblGrid>
      <w:tr w:rsidR="00193086" w14:paraId="0EAD075E" w14:textId="77777777">
        <w:trPr>
          <w:trHeight w:val="360"/>
        </w:trPr>
        <w:tc>
          <w:tcPr>
            <w:tcW w:w="75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28D62B" w14:textId="77777777" w:rsidR="00193086" w:rsidRDefault="005D2BA2">
            <w:r>
              <w:t>Advice on third-party subpoena received and response thereto</w:t>
            </w:r>
          </w:p>
        </w:tc>
      </w:tr>
      <w:tr w:rsidR="00193086" w14:paraId="69038395" w14:textId="77777777">
        <w:trPr>
          <w:trHeight w:val="360"/>
        </w:trPr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00492A" w14:textId="77777777" w:rsidR="00193086" w:rsidRDefault="005D2BA2">
            <w:r>
              <w:t>Advice re emergency response funding ordinance with Township</w:t>
            </w:r>
          </w:p>
        </w:tc>
      </w:tr>
      <w:tr w:rsidR="00193086" w14:paraId="7A8FF3B3" w14:textId="77777777">
        <w:trPr>
          <w:trHeight w:val="360"/>
        </w:trPr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DBD53A" w14:textId="77777777" w:rsidR="00193086" w:rsidRDefault="005D2BA2">
            <w:r>
              <w:t>Update on E-One / vendor dispute negotiations</w:t>
            </w:r>
          </w:p>
        </w:tc>
      </w:tr>
      <w:tr w:rsidR="00193086" w14:paraId="2E71D098" w14:textId="77777777">
        <w:trPr>
          <w:trHeight w:val="360"/>
        </w:trPr>
        <w:tc>
          <w:tcPr>
            <w:tcW w:w="758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F850DDD" w14:textId="77777777" w:rsidR="00193086" w:rsidRDefault="005D2BA2">
            <w:r>
              <w:t xml:space="preserve">Advice on employee discipline </w:t>
            </w:r>
          </w:p>
        </w:tc>
      </w:tr>
    </w:tbl>
    <w:p w14:paraId="5F5C340E" w14:textId="77777777" w:rsidR="00193086" w:rsidRDefault="005D2BA2">
      <w:pPr>
        <w:pStyle w:val="ListParagraph"/>
        <w:numPr>
          <w:ilvl w:val="1"/>
          <w:numId w:val="33"/>
        </w:numPr>
      </w:pPr>
      <w:r>
        <w:t xml:space="preserve"> </w:t>
      </w:r>
    </w:p>
    <w:p w14:paraId="6F45D8F2" w14:textId="77777777" w:rsidR="00193086" w:rsidRDefault="005D2BA2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 xml:space="preserve">FURTHER RESOLVED that the Board of Fire Commissioners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UncheckIt </w:instrText>
      </w:r>
      <w:r>
        <w:rPr>
          <w:rFonts w:ascii="Wingdings" w:hAnsi="Wingdings"/>
          <w:sz w:val="28"/>
          <w:szCs w:val="28"/>
        </w:rPr>
        <w:sym w:font="Wingdings" w:char="F0F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</w:t>
      </w:r>
      <w:r>
        <w:t>/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CheckIt </w:instrText>
      </w:r>
      <w:r>
        <w:rPr>
          <w:rFonts w:ascii="Wingdings" w:hAnsi="Wingdings"/>
          <w:sz w:val="28"/>
          <w:szCs w:val="28"/>
        </w:rPr>
        <w:sym w:font="Wingdings" w:char="F0A8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 not</w:t>
      </w:r>
      <w:r>
        <w:t xml:space="preserve"> return to open session to conduct business at the conclusion of the executive session</w:t>
      </w:r>
    </w:p>
    <w:p w14:paraId="65A0B047" w14:textId="77777777" w:rsidR="00193086" w:rsidRDefault="005D2BA2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>Motion made (</w:t>
      </w:r>
      <w:r>
        <w:t>Comm White); motion seconded (Comm Mackay)</w:t>
      </w:r>
    </w:p>
    <w:p w14:paraId="60977114" w14:textId="77777777" w:rsidR="00193086" w:rsidRDefault="005D2BA2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>Approved by 4-0 voice vote</w:t>
      </w:r>
    </w:p>
    <w:p w14:paraId="2CD9EB93" w14:textId="77777777" w:rsidR="00193086" w:rsidRDefault="005D2BA2">
      <w:r>
        <w:t>[Executive Session held – Public attendees excused]</w:t>
      </w:r>
    </w:p>
    <w:p w14:paraId="3F2F420A" w14:textId="77777777" w:rsidR="00193086" w:rsidRDefault="00193086"/>
    <w:p w14:paraId="13055918" w14:textId="77777777" w:rsidR="00193086" w:rsidRDefault="005D2BA2">
      <w:pPr>
        <w:contextualSpacing/>
      </w:pPr>
      <w:r>
        <w:t>After return to open session (following Motion to Return to Open Session, made during Executive Session:</w:t>
      </w:r>
    </w:p>
    <w:p w14:paraId="4F37B0EE" w14:textId="77777777" w:rsidR="00193086" w:rsidRDefault="00193086">
      <w:pPr>
        <w:contextualSpacing/>
      </w:pPr>
    </w:p>
    <w:p w14:paraId="268B71AE" w14:textId="77777777" w:rsidR="00193086" w:rsidRDefault="005D2BA2">
      <w:pPr>
        <w:contextualSpacing/>
      </w:pPr>
      <w:r>
        <w:t xml:space="preserve">Motion to Adjourn </w:t>
      </w:r>
      <w:r>
        <w:t>Public Meeting:</w:t>
      </w:r>
    </w:p>
    <w:p w14:paraId="4E94E42C" w14:textId="77777777" w:rsidR="00193086" w:rsidRDefault="00193086"/>
    <w:p w14:paraId="41023C28" w14:textId="77777777" w:rsidR="00193086" w:rsidRDefault="005D2BA2">
      <w:pPr>
        <w:pStyle w:val="ListParagraph"/>
        <w:numPr>
          <w:ilvl w:val="0"/>
          <w:numId w:val="34"/>
        </w:numPr>
      </w:pPr>
      <w:r>
        <w:t>Motion made (Comm White); motion seconded (Comm Mackay)</w:t>
      </w:r>
    </w:p>
    <w:p w14:paraId="0DCAB203" w14:textId="77777777" w:rsidR="00193086" w:rsidRDefault="005D2BA2">
      <w:pPr>
        <w:pStyle w:val="ListParagraph"/>
        <w:numPr>
          <w:ilvl w:val="0"/>
          <w:numId w:val="34"/>
        </w:numPr>
      </w:pPr>
      <w:r>
        <w:t>Approved by 4-0 voice vote</w:t>
      </w:r>
    </w:p>
    <w:p w14:paraId="341BCAA6" w14:textId="77777777" w:rsidR="00193086" w:rsidRDefault="00193086"/>
    <w:p w14:paraId="293A0691" w14:textId="77777777" w:rsidR="00193086" w:rsidRDefault="005D2BA2">
      <w:r>
        <w:t>[Meeting Adjourned at approx. 8:30 p.m.]</w:t>
      </w:r>
    </w:p>
    <w:p w14:paraId="321AAE5C" w14:textId="77777777" w:rsidR="00193086" w:rsidRDefault="00193086"/>
    <w:bookmarkStart w:id="0" w:name="_iDocIDField_EOD"/>
    <w:p w14:paraId="449FD66A" w14:textId="77777777" w:rsidR="00193086" w:rsidRDefault="005D2BA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219228505v1</w:t>
      </w:r>
      <w:r>
        <w:fldChar w:fldCharType="end"/>
      </w:r>
      <w:bookmarkEnd w:id="0"/>
    </w:p>
    <w:sectPr w:rsidR="00193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5D97" w14:textId="77777777" w:rsidR="00000000" w:rsidRDefault="005D2BA2">
      <w:r>
        <w:separator/>
      </w:r>
    </w:p>
  </w:endnote>
  <w:endnote w:type="continuationSeparator" w:id="0">
    <w:p w14:paraId="074501D4" w14:textId="77777777" w:rsidR="00000000" w:rsidRDefault="005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B55A" w14:textId="77777777" w:rsidR="00193086" w:rsidRDefault="0019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266C" w14:textId="77777777" w:rsidR="00193086" w:rsidRDefault="005D2BA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16CA" w14:textId="77777777" w:rsidR="00193086" w:rsidRDefault="0019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75ED" w14:textId="77777777" w:rsidR="00000000" w:rsidRDefault="005D2BA2">
      <w:r>
        <w:separator/>
      </w:r>
    </w:p>
  </w:footnote>
  <w:footnote w:type="continuationSeparator" w:id="0">
    <w:p w14:paraId="47EDEA34" w14:textId="77777777" w:rsidR="00000000" w:rsidRDefault="005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D852" w14:textId="77777777" w:rsidR="00193086" w:rsidRDefault="0019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710E" w14:textId="77777777" w:rsidR="00193086" w:rsidRDefault="00193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0CF6" w14:textId="77777777" w:rsidR="00193086" w:rsidRDefault="0019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4135"/>
    <w:multiLevelType w:val="hybridMultilevel"/>
    <w:tmpl w:val="AA66983A"/>
    <w:lvl w:ilvl="0" w:tplc="192C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A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4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4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84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2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8B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9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27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647C8"/>
    <w:multiLevelType w:val="hybridMultilevel"/>
    <w:tmpl w:val="FFFA9DAC"/>
    <w:lvl w:ilvl="0" w:tplc="E1C85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347B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DEC2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96FA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5C69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6031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AED1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3886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729F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F8354E"/>
    <w:multiLevelType w:val="hybridMultilevel"/>
    <w:tmpl w:val="619040A8"/>
    <w:lvl w:ilvl="0" w:tplc="D020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E3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AC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E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6B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2D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E8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80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2A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564F8"/>
    <w:multiLevelType w:val="hybridMultilevel"/>
    <w:tmpl w:val="C9A8C932"/>
    <w:lvl w:ilvl="0" w:tplc="8006D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C165A">
      <w:start w:val="1"/>
      <w:numFmt w:val="lowerLetter"/>
      <w:lvlText w:val="%2."/>
      <w:lvlJc w:val="left"/>
      <w:pPr>
        <w:ind w:left="1440" w:hanging="360"/>
      </w:pPr>
    </w:lvl>
    <w:lvl w:ilvl="2" w:tplc="FB1C28B4">
      <w:start w:val="1"/>
      <w:numFmt w:val="lowerRoman"/>
      <w:lvlText w:val="%3."/>
      <w:lvlJc w:val="right"/>
      <w:pPr>
        <w:ind w:left="2160" w:hanging="180"/>
      </w:pPr>
    </w:lvl>
    <w:lvl w:ilvl="3" w:tplc="EB2EFA24" w:tentative="1">
      <w:start w:val="1"/>
      <w:numFmt w:val="decimal"/>
      <w:lvlText w:val="%4."/>
      <w:lvlJc w:val="left"/>
      <w:pPr>
        <w:ind w:left="2880" w:hanging="360"/>
      </w:pPr>
    </w:lvl>
    <w:lvl w:ilvl="4" w:tplc="BD0A97B8" w:tentative="1">
      <w:start w:val="1"/>
      <w:numFmt w:val="lowerLetter"/>
      <w:lvlText w:val="%5."/>
      <w:lvlJc w:val="left"/>
      <w:pPr>
        <w:ind w:left="3600" w:hanging="360"/>
      </w:pPr>
    </w:lvl>
    <w:lvl w:ilvl="5" w:tplc="008C6084" w:tentative="1">
      <w:start w:val="1"/>
      <w:numFmt w:val="lowerRoman"/>
      <w:lvlText w:val="%6."/>
      <w:lvlJc w:val="right"/>
      <w:pPr>
        <w:ind w:left="4320" w:hanging="180"/>
      </w:pPr>
    </w:lvl>
    <w:lvl w:ilvl="6" w:tplc="003C7D94" w:tentative="1">
      <w:start w:val="1"/>
      <w:numFmt w:val="decimal"/>
      <w:lvlText w:val="%7."/>
      <w:lvlJc w:val="left"/>
      <w:pPr>
        <w:ind w:left="5040" w:hanging="360"/>
      </w:pPr>
    </w:lvl>
    <w:lvl w:ilvl="7" w:tplc="FF4485DE" w:tentative="1">
      <w:start w:val="1"/>
      <w:numFmt w:val="lowerLetter"/>
      <w:lvlText w:val="%8."/>
      <w:lvlJc w:val="left"/>
      <w:pPr>
        <w:ind w:left="5760" w:hanging="360"/>
      </w:pPr>
    </w:lvl>
    <w:lvl w:ilvl="8" w:tplc="20B40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113959DF"/>
    <w:multiLevelType w:val="hybridMultilevel"/>
    <w:tmpl w:val="0D9A1E7A"/>
    <w:lvl w:ilvl="0" w:tplc="BADE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A1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A9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EA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46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A8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C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0A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65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75ED"/>
    <w:multiLevelType w:val="hybridMultilevel"/>
    <w:tmpl w:val="9448FC7C"/>
    <w:lvl w:ilvl="0" w:tplc="5E1822E6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C6813E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D60EA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584541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CC02DD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0D07B4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B4C44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D783E8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24C19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8E660B7"/>
    <w:multiLevelType w:val="hybridMultilevel"/>
    <w:tmpl w:val="0E5C2CF4"/>
    <w:lvl w:ilvl="0" w:tplc="1FAA3E5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940D17A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95C48E0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C1C4AE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CDD4DA5A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254B53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27E0E82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CBEC97B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7AE16AE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1DBF4DE5"/>
    <w:multiLevelType w:val="multilevel"/>
    <w:tmpl w:val="8BEC6538"/>
    <w:name w:val="zzmpAGStand||AG-Stand|2|3|1|1|12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19" w15:restartNumberingAfterBreak="0">
    <w:nsid w:val="20C965D2"/>
    <w:multiLevelType w:val="hybridMultilevel"/>
    <w:tmpl w:val="E8D49234"/>
    <w:lvl w:ilvl="0" w:tplc="02E8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AA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48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6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2C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CE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42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4F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86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73242"/>
    <w:multiLevelType w:val="multilevel"/>
    <w:tmpl w:val="266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21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2" w15:restartNumberingAfterBreak="0">
    <w:nsid w:val="36B3379F"/>
    <w:multiLevelType w:val="hybridMultilevel"/>
    <w:tmpl w:val="3E14F89A"/>
    <w:lvl w:ilvl="0" w:tplc="5F605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1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A1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4D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6A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46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A0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C0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CF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57A8"/>
    <w:multiLevelType w:val="hybridMultilevel"/>
    <w:tmpl w:val="161ED3A8"/>
    <w:lvl w:ilvl="0" w:tplc="6DE68F4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E5E5BB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5A476A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A9DCE2DE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90A14C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6764B3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CA40729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03A2F5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4626F0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A966B7"/>
    <w:multiLevelType w:val="hybridMultilevel"/>
    <w:tmpl w:val="9C54B0FE"/>
    <w:lvl w:ilvl="0" w:tplc="3E2C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A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AD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67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C6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09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B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86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2A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74F5A"/>
    <w:multiLevelType w:val="hybridMultilevel"/>
    <w:tmpl w:val="982401E0"/>
    <w:lvl w:ilvl="0" w:tplc="124C3532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E20D8C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F625D3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ECF4B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EF08BB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1F661E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D4A7B1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2D1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B8166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A9043A3"/>
    <w:multiLevelType w:val="hybridMultilevel"/>
    <w:tmpl w:val="8F58C514"/>
    <w:lvl w:ilvl="0" w:tplc="6FE2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0FF02">
      <w:start w:val="1"/>
      <w:numFmt w:val="lowerLetter"/>
      <w:lvlText w:val="%2."/>
      <w:lvlJc w:val="left"/>
      <w:pPr>
        <w:ind w:left="1440" w:hanging="360"/>
      </w:pPr>
    </w:lvl>
    <w:lvl w:ilvl="2" w:tplc="A4C6CB8E" w:tentative="1">
      <w:start w:val="1"/>
      <w:numFmt w:val="lowerRoman"/>
      <w:lvlText w:val="%3."/>
      <w:lvlJc w:val="right"/>
      <w:pPr>
        <w:ind w:left="2160" w:hanging="180"/>
      </w:pPr>
    </w:lvl>
    <w:lvl w:ilvl="3" w:tplc="7F205666" w:tentative="1">
      <w:start w:val="1"/>
      <w:numFmt w:val="decimal"/>
      <w:lvlText w:val="%4."/>
      <w:lvlJc w:val="left"/>
      <w:pPr>
        <w:ind w:left="2880" w:hanging="360"/>
      </w:pPr>
    </w:lvl>
    <w:lvl w:ilvl="4" w:tplc="1D8838CC" w:tentative="1">
      <w:start w:val="1"/>
      <w:numFmt w:val="lowerLetter"/>
      <w:lvlText w:val="%5."/>
      <w:lvlJc w:val="left"/>
      <w:pPr>
        <w:ind w:left="3600" w:hanging="360"/>
      </w:pPr>
    </w:lvl>
    <w:lvl w:ilvl="5" w:tplc="4B6AA5F8" w:tentative="1">
      <w:start w:val="1"/>
      <w:numFmt w:val="lowerRoman"/>
      <w:lvlText w:val="%6."/>
      <w:lvlJc w:val="right"/>
      <w:pPr>
        <w:ind w:left="4320" w:hanging="180"/>
      </w:pPr>
    </w:lvl>
    <w:lvl w:ilvl="6" w:tplc="AEDCB27C" w:tentative="1">
      <w:start w:val="1"/>
      <w:numFmt w:val="decimal"/>
      <w:lvlText w:val="%7."/>
      <w:lvlJc w:val="left"/>
      <w:pPr>
        <w:ind w:left="5040" w:hanging="360"/>
      </w:pPr>
    </w:lvl>
    <w:lvl w:ilvl="7" w:tplc="AFD4E42C" w:tentative="1">
      <w:start w:val="1"/>
      <w:numFmt w:val="lowerLetter"/>
      <w:lvlText w:val="%8."/>
      <w:lvlJc w:val="left"/>
      <w:pPr>
        <w:ind w:left="5760" w:hanging="360"/>
      </w:pPr>
    </w:lvl>
    <w:lvl w:ilvl="8" w:tplc="09BE0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62023"/>
    <w:multiLevelType w:val="hybridMultilevel"/>
    <w:tmpl w:val="50BA5ED2"/>
    <w:lvl w:ilvl="0" w:tplc="1722F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C1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E5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EF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C9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63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9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49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A4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22836A4"/>
    <w:multiLevelType w:val="hybridMultilevel"/>
    <w:tmpl w:val="CE9840E8"/>
    <w:lvl w:ilvl="0" w:tplc="89D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E7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A2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C4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45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0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EF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577F"/>
    <w:multiLevelType w:val="hybridMultilevel"/>
    <w:tmpl w:val="5DECB43E"/>
    <w:lvl w:ilvl="0" w:tplc="5478D35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24CF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0F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41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C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2F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A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04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44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4139"/>
    <w:multiLevelType w:val="hybridMultilevel"/>
    <w:tmpl w:val="EC006178"/>
    <w:lvl w:ilvl="0" w:tplc="0DE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4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C7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EF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D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E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60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49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82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1"/>
  </w:num>
  <w:num w:numId="16">
    <w:abstractNumId w:val="14"/>
  </w:num>
  <w:num w:numId="17">
    <w:abstractNumId w:val="20"/>
  </w:num>
  <w:num w:numId="18">
    <w:abstractNumId w:val="29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1"/>
  </w:num>
  <w:num w:numId="33">
    <w:abstractNumId w:val="25"/>
  </w:num>
  <w:num w:numId="34">
    <w:abstractNumId w:val="28"/>
  </w:num>
  <w:num w:numId="35">
    <w:abstractNumId w:val="13"/>
  </w:num>
  <w:num w:numId="36">
    <w:abstractNumId w:val="15"/>
  </w:num>
  <w:num w:numId="37">
    <w:abstractNumId w:val="19"/>
  </w:num>
  <w:num w:numId="38">
    <w:abstractNumId w:val="12"/>
  </w:num>
  <w:num w:numId="39">
    <w:abstractNumId w:val="17"/>
  </w:num>
  <w:num w:numId="40">
    <w:abstractNumId w:val="10"/>
  </w:num>
  <w:num w:numId="41">
    <w:abstractNumId w:val="22"/>
  </w:num>
  <w:num w:numId="42">
    <w:abstractNumId w:val="31"/>
  </w:num>
  <w:num w:numId="43">
    <w:abstractNumId w:val="23"/>
  </w:num>
  <w:num w:numId="44">
    <w:abstractNumId w:val="26"/>
  </w:num>
  <w:num w:numId="45">
    <w:abstractNumId w:val="16"/>
  </w:num>
  <w:num w:numId="46">
    <w:abstractNumId w:val="32"/>
  </w:num>
  <w:num w:numId="47">
    <w:abstractNumId w:val="3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86"/>
    <w:rsid w:val="00193086"/>
    <w:rsid w:val="005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35739"/>
  <w15:docId w15:val="{6384FC5B-2DD5-43BB-91AA-4FF933C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 &amp; G Body Text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pPr>
      <w:numPr>
        <w:numId w:val="18"/>
      </w:numPr>
    </w:pPr>
  </w:style>
  <w:style w:type="numbering" w:styleId="1ai">
    <w:name w:val="Outline List 1"/>
    <w:basedOn w:val="NoList"/>
    <w:semiHidden/>
    <w:unhideWhenUsed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NormalWeb">
    <w:name w:val="Normal (Web)"/>
    <w:basedOn w:val="Normal"/>
    <w:semiHidden/>
    <w:unhideWhenUsed/>
  </w:style>
  <w:style w:type="paragraph" w:styleId="NormalIndent">
    <w:name w:val="Normal Indent"/>
    <w:basedOn w:val="Normal"/>
    <w:semiHidden/>
    <w:unhideWhenUsed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/>
      <w:outlineLvl w:val="9"/>
    </w:pPr>
    <w:rPr>
      <w:b/>
      <w:bCs/>
      <w:sz w:val="28"/>
      <w:szCs w:val="28"/>
    </w:rPr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customStyle="1" w:styleId="Closing0">
    <w:name w:val="** Closing"/>
    <w:basedOn w:val="Closing"/>
    <w:qFormat/>
  </w:style>
  <w:style w:type="paragraph" w:customStyle="1" w:styleId="AGStandCont1">
    <w:name w:val="AGStand Cont 1"/>
    <w:basedOn w:val="Normal"/>
    <w:link w:val="AGStandCont1Char"/>
    <w:pPr>
      <w:spacing w:after="240"/>
      <w:ind w:firstLine="1440"/>
    </w:pPr>
    <w:rPr>
      <w:szCs w:val="20"/>
    </w:rPr>
  </w:style>
  <w:style w:type="character" w:customStyle="1" w:styleId="AGStandCont1Char">
    <w:name w:val="AGStand Cont 1 Char"/>
    <w:basedOn w:val="DefaultParagraphFont"/>
    <w:link w:val="AGStandCont1"/>
    <w:rPr>
      <w:sz w:val="24"/>
    </w:rPr>
  </w:style>
  <w:style w:type="paragraph" w:customStyle="1" w:styleId="AGStandCont2">
    <w:name w:val="AGStand Cont 2"/>
    <w:basedOn w:val="AGStandCont1"/>
    <w:link w:val="AGStandCont2Char"/>
    <w:pPr>
      <w:ind w:firstLine="2160"/>
    </w:pPr>
  </w:style>
  <w:style w:type="character" w:customStyle="1" w:styleId="AGStandCont2Char">
    <w:name w:val="AGStand Cont 2 Char"/>
    <w:basedOn w:val="DefaultParagraphFont"/>
    <w:link w:val="AGStandCont2"/>
    <w:rPr>
      <w:sz w:val="24"/>
    </w:rPr>
  </w:style>
  <w:style w:type="paragraph" w:customStyle="1" w:styleId="AGStandCont3">
    <w:name w:val="AGStand Cont 3"/>
    <w:basedOn w:val="AGStandCont2"/>
    <w:link w:val="AGStandCont3Char"/>
    <w:pPr>
      <w:ind w:firstLine="2880"/>
    </w:pPr>
  </w:style>
  <w:style w:type="character" w:customStyle="1" w:styleId="AGStandCont3Char">
    <w:name w:val="AGStand Cont 3 Char"/>
    <w:basedOn w:val="DefaultParagraphFont"/>
    <w:link w:val="AGStandCont3"/>
    <w:rPr>
      <w:sz w:val="24"/>
    </w:rPr>
  </w:style>
  <w:style w:type="paragraph" w:customStyle="1" w:styleId="AGStandCont4">
    <w:name w:val="AGStand Cont 4"/>
    <w:basedOn w:val="AGStandCont3"/>
    <w:link w:val="AGStandCont4Char"/>
    <w:pPr>
      <w:ind w:firstLine="3600"/>
    </w:pPr>
  </w:style>
  <w:style w:type="character" w:customStyle="1" w:styleId="AGStandCont4Char">
    <w:name w:val="AGStand Cont 4 Char"/>
    <w:basedOn w:val="DefaultParagraphFont"/>
    <w:link w:val="AGStandCont4"/>
    <w:rPr>
      <w:sz w:val="24"/>
    </w:rPr>
  </w:style>
  <w:style w:type="paragraph" w:customStyle="1" w:styleId="AGStandCont5">
    <w:name w:val="AGStand Cont 5"/>
    <w:basedOn w:val="AGStandCont4"/>
    <w:link w:val="AGStandCont5Char"/>
    <w:pPr>
      <w:ind w:firstLine="4320"/>
    </w:pPr>
  </w:style>
  <w:style w:type="character" w:customStyle="1" w:styleId="AGStandCont5Char">
    <w:name w:val="AGStand Cont 5 Char"/>
    <w:basedOn w:val="DefaultParagraphFont"/>
    <w:link w:val="AGStandCont5"/>
    <w:rPr>
      <w:sz w:val="24"/>
    </w:rPr>
  </w:style>
  <w:style w:type="paragraph" w:customStyle="1" w:styleId="AGStandCont6">
    <w:name w:val="AGStand Cont 6"/>
    <w:basedOn w:val="AGStandCont5"/>
    <w:link w:val="AGStandCont6Char"/>
    <w:pPr>
      <w:ind w:firstLine="5040"/>
    </w:pPr>
  </w:style>
  <w:style w:type="character" w:customStyle="1" w:styleId="AGStandCont6Char">
    <w:name w:val="AGStand Cont 6 Char"/>
    <w:basedOn w:val="DefaultParagraphFont"/>
    <w:link w:val="AGStandCont6"/>
    <w:rPr>
      <w:sz w:val="24"/>
    </w:rPr>
  </w:style>
  <w:style w:type="paragraph" w:customStyle="1" w:styleId="AGStandCont7">
    <w:name w:val="AGStand Cont 7"/>
    <w:basedOn w:val="AGStandCont6"/>
    <w:link w:val="AGStandCont7Char"/>
    <w:pPr>
      <w:ind w:firstLine="5760"/>
    </w:pPr>
  </w:style>
  <w:style w:type="character" w:customStyle="1" w:styleId="AGStandCont7Char">
    <w:name w:val="AGStand Cont 7 Char"/>
    <w:basedOn w:val="DefaultParagraphFont"/>
    <w:link w:val="AGStandCont7"/>
    <w:rPr>
      <w:sz w:val="24"/>
    </w:rPr>
  </w:style>
  <w:style w:type="paragraph" w:customStyle="1" w:styleId="AGStandCont8">
    <w:name w:val="AGStand Cont 8"/>
    <w:basedOn w:val="AGStandCont7"/>
    <w:link w:val="AGStandCont8Char"/>
    <w:pPr>
      <w:ind w:firstLine="6480"/>
    </w:pPr>
  </w:style>
  <w:style w:type="character" w:customStyle="1" w:styleId="AGStandCont8Char">
    <w:name w:val="AGStand Cont 8 Char"/>
    <w:basedOn w:val="DefaultParagraphFont"/>
    <w:link w:val="AGStandCont8"/>
    <w:rPr>
      <w:sz w:val="24"/>
    </w:rPr>
  </w:style>
  <w:style w:type="paragraph" w:customStyle="1" w:styleId="AGStandCont9">
    <w:name w:val="AGStand Cont 9"/>
    <w:basedOn w:val="AGStandCont8"/>
    <w:link w:val="AGStandCont9Char"/>
    <w:pPr>
      <w:ind w:firstLine="7200"/>
    </w:pPr>
  </w:style>
  <w:style w:type="character" w:customStyle="1" w:styleId="AGStandCont9Char">
    <w:name w:val="AGStand Cont 9 Char"/>
    <w:basedOn w:val="DefaultParagraphFont"/>
    <w:link w:val="AGStandCont9"/>
    <w:rPr>
      <w:sz w:val="24"/>
    </w:rPr>
  </w:style>
  <w:style w:type="paragraph" w:customStyle="1" w:styleId="AGStandL1">
    <w:name w:val="AGStand_L1"/>
    <w:basedOn w:val="Normal"/>
    <w:link w:val="AGStandL1Char"/>
    <w:pPr>
      <w:numPr>
        <w:numId w:val="31"/>
      </w:numPr>
      <w:spacing w:after="240"/>
      <w:outlineLvl w:val="0"/>
    </w:pPr>
    <w:rPr>
      <w:szCs w:val="20"/>
    </w:rPr>
  </w:style>
  <w:style w:type="character" w:customStyle="1" w:styleId="AGStandL1Char">
    <w:name w:val="AGStand_L1 Char"/>
    <w:basedOn w:val="DefaultParagraphFont"/>
    <w:link w:val="AGStandL1"/>
    <w:rPr>
      <w:sz w:val="24"/>
    </w:rPr>
  </w:style>
  <w:style w:type="paragraph" w:customStyle="1" w:styleId="AGStandL2">
    <w:name w:val="AGStand_L2"/>
    <w:basedOn w:val="AGStandL1"/>
    <w:link w:val="AGStandL2Char"/>
    <w:pPr>
      <w:numPr>
        <w:ilvl w:val="1"/>
      </w:numPr>
      <w:outlineLvl w:val="1"/>
    </w:pPr>
  </w:style>
  <w:style w:type="character" w:customStyle="1" w:styleId="AGStandL2Char">
    <w:name w:val="AGStand_L2 Char"/>
    <w:basedOn w:val="DefaultParagraphFont"/>
    <w:link w:val="AGStandL2"/>
    <w:rPr>
      <w:sz w:val="24"/>
    </w:rPr>
  </w:style>
  <w:style w:type="paragraph" w:customStyle="1" w:styleId="AGStandL3">
    <w:name w:val="AGStand_L3"/>
    <w:basedOn w:val="AGStandL2"/>
    <w:link w:val="AGStandL3Char"/>
    <w:pPr>
      <w:numPr>
        <w:ilvl w:val="2"/>
      </w:numPr>
      <w:outlineLvl w:val="2"/>
    </w:pPr>
  </w:style>
  <w:style w:type="character" w:customStyle="1" w:styleId="AGStandL3Char">
    <w:name w:val="AGStand_L3 Char"/>
    <w:basedOn w:val="DefaultParagraphFont"/>
    <w:link w:val="AGStandL3"/>
    <w:rPr>
      <w:sz w:val="24"/>
    </w:rPr>
  </w:style>
  <w:style w:type="paragraph" w:customStyle="1" w:styleId="AGStandL4">
    <w:name w:val="AGStand_L4"/>
    <w:basedOn w:val="AGStandL3"/>
    <w:link w:val="AGStandL4Char"/>
    <w:pPr>
      <w:numPr>
        <w:ilvl w:val="3"/>
      </w:numPr>
      <w:outlineLvl w:val="3"/>
    </w:pPr>
  </w:style>
  <w:style w:type="character" w:customStyle="1" w:styleId="AGStandL4Char">
    <w:name w:val="AGStand_L4 Char"/>
    <w:basedOn w:val="DefaultParagraphFont"/>
    <w:link w:val="AGStandL4"/>
    <w:rPr>
      <w:sz w:val="24"/>
    </w:rPr>
  </w:style>
  <w:style w:type="paragraph" w:customStyle="1" w:styleId="AGStandL5">
    <w:name w:val="AGStand_L5"/>
    <w:basedOn w:val="AGStandL4"/>
    <w:link w:val="AGStandL5Char"/>
    <w:pPr>
      <w:numPr>
        <w:ilvl w:val="4"/>
      </w:numPr>
      <w:outlineLvl w:val="4"/>
    </w:pPr>
  </w:style>
  <w:style w:type="character" w:customStyle="1" w:styleId="AGStandL5Char">
    <w:name w:val="AGStand_L5 Char"/>
    <w:basedOn w:val="DefaultParagraphFont"/>
    <w:link w:val="AGStandL5"/>
    <w:rPr>
      <w:sz w:val="24"/>
    </w:rPr>
  </w:style>
  <w:style w:type="paragraph" w:customStyle="1" w:styleId="AGStandL6">
    <w:name w:val="AGStand_L6"/>
    <w:basedOn w:val="AGStandL5"/>
    <w:link w:val="AGStandL6Char"/>
    <w:pPr>
      <w:numPr>
        <w:ilvl w:val="5"/>
      </w:numPr>
      <w:outlineLvl w:val="5"/>
    </w:pPr>
  </w:style>
  <w:style w:type="character" w:customStyle="1" w:styleId="AGStandL6Char">
    <w:name w:val="AGStand_L6 Char"/>
    <w:basedOn w:val="DefaultParagraphFont"/>
    <w:link w:val="AGStandL6"/>
    <w:rPr>
      <w:sz w:val="24"/>
    </w:rPr>
  </w:style>
  <w:style w:type="paragraph" w:customStyle="1" w:styleId="AGStandL7">
    <w:name w:val="AGStand_L7"/>
    <w:basedOn w:val="AGStandL6"/>
    <w:link w:val="AGStandL7Char"/>
    <w:pPr>
      <w:numPr>
        <w:ilvl w:val="6"/>
      </w:numPr>
      <w:outlineLvl w:val="6"/>
    </w:pPr>
  </w:style>
  <w:style w:type="character" w:customStyle="1" w:styleId="AGStandL7Char">
    <w:name w:val="AGStand_L7 Char"/>
    <w:basedOn w:val="DefaultParagraphFont"/>
    <w:link w:val="AGStandL7"/>
    <w:rPr>
      <w:sz w:val="24"/>
    </w:rPr>
  </w:style>
  <w:style w:type="paragraph" w:customStyle="1" w:styleId="AGStandL8">
    <w:name w:val="AGStand_L8"/>
    <w:basedOn w:val="AGStandL7"/>
    <w:link w:val="AGStandL8Char"/>
    <w:pPr>
      <w:numPr>
        <w:ilvl w:val="7"/>
      </w:numPr>
      <w:outlineLvl w:val="7"/>
    </w:pPr>
  </w:style>
  <w:style w:type="character" w:customStyle="1" w:styleId="AGStandL8Char">
    <w:name w:val="AGStand_L8 Char"/>
    <w:basedOn w:val="DefaultParagraphFont"/>
    <w:link w:val="AGStandL8"/>
    <w:rPr>
      <w:sz w:val="24"/>
    </w:rPr>
  </w:style>
  <w:style w:type="paragraph" w:customStyle="1" w:styleId="AGStandL9">
    <w:name w:val="AGStand_L9"/>
    <w:basedOn w:val="AGStandL8"/>
    <w:link w:val="AGStandL9Char"/>
    <w:pPr>
      <w:numPr>
        <w:ilvl w:val="8"/>
      </w:numPr>
      <w:outlineLvl w:val="8"/>
    </w:pPr>
  </w:style>
  <w:style w:type="character" w:customStyle="1" w:styleId="AGStandL9Char">
    <w:name w:val="AGStand_L9 Char"/>
    <w:basedOn w:val="DefaultParagraphFont"/>
    <w:link w:val="AGStandL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AGLAlignSingle">
    <w:name w:val="AG L Align Single"/>
    <w:basedOn w:val="Normal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3811-0368-489C-8F43-320DC2B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4</Pages>
  <Words>972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Frattarelli, Peter</dc:creator>
  <cp:lastModifiedBy>Donna Scally</cp:lastModifiedBy>
  <cp:revision>2</cp:revision>
  <dcterms:created xsi:type="dcterms:W3CDTF">2020-09-01T21:41:00Z</dcterms:created>
  <dcterms:modified xsi:type="dcterms:W3CDTF">2020-09-01T21:41:00Z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219228505v1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219228505v1</vt:lpwstr>
  </property>
  <property fmtid="{D5CDD505-2E9C-101B-9397-08002B2CF9AE}" pid="7" name="SelectedNumberingScheme">
    <vt:lpwstr>C:\ProgramData\Esquire Innovations\iCreate\iTemplates\SchemesGlobal\AG Standard.docx</vt:lpwstr>
  </property>
</Properties>
</file>