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2629C7B1" w:rsidR="008423B4" w:rsidRPr="00FB769A" w:rsidRDefault="00E621D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7F9A55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621DD">
        <w:rPr>
          <w:sz w:val="28"/>
          <w:szCs w:val="28"/>
        </w:rPr>
        <w:t>July 10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</w:r>
    </w:p>
    <w:p w14:paraId="5A99A03C" w14:textId="039B2E45" w:rsidR="00BF1BB7" w:rsidRDefault="00BF1BB7" w:rsidP="00BF1BB7">
      <w:pPr>
        <w:pStyle w:val="Heading2"/>
      </w:pPr>
      <w:r>
        <w:t>Resolution to Adopt Directive for Fire Officer Duties (2023-30)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2FA9FA02" w14:textId="150EB568" w:rsidR="00C774D4" w:rsidRDefault="00C774D4" w:rsidP="006245B8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C774D4">
        <w:rPr>
          <w:b w:val="0"/>
          <w:bCs w:val="0"/>
        </w:rPr>
        <w:t>Meeting with Battalion 9-4</w:t>
      </w:r>
    </w:p>
    <w:p w14:paraId="376E353A" w14:textId="5823FED7" w:rsidR="006245B8" w:rsidRPr="00C774D4" w:rsidRDefault="006245B8" w:rsidP="006245B8">
      <w:pPr>
        <w:pStyle w:val="Heading1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Meeting with Tacoma FC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7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9"/>
  </w:num>
  <w:num w:numId="10" w16cid:durableId="368074754">
    <w:abstractNumId w:val="5"/>
  </w:num>
  <w:num w:numId="11" w16cid:durableId="1557858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C0BD0"/>
    <w:rsid w:val="004C282B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6676C"/>
    <w:rsid w:val="00B83CA6"/>
    <w:rsid w:val="00BA16E4"/>
    <w:rsid w:val="00BA1C57"/>
    <w:rsid w:val="00BF1BB7"/>
    <w:rsid w:val="00BF3055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2023-05-23T11:24:00Z</cp:lastPrinted>
  <dcterms:created xsi:type="dcterms:W3CDTF">2023-07-10T20:23:00Z</dcterms:created>
  <dcterms:modified xsi:type="dcterms:W3CDTF">2023-07-11T17:51:00Z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