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32CF2DE2" w:rsidR="008423B4" w:rsidRPr="00FB769A" w:rsidRDefault="00676CDB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1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8CB04DE" w:rsidR="008423B4" w:rsidRDefault="009534F2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B9435B6" w14:textId="77777777" w:rsidR="009534F2" w:rsidRPr="009534F2" w:rsidRDefault="009534F2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5E18EB2C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6D1F4E">
        <w:rPr>
          <w:sz w:val="28"/>
          <w:szCs w:val="28"/>
        </w:rPr>
        <w:t xml:space="preserve">April </w:t>
      </w:r>
      <w:r w:rsidR="00676CDB">
        <w:rPr>
          <w:sz w:val="28"/>
          <w:szCs w:val="28"/>
        </w:rPr>
        <w:t>29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77777777" w:rsidR="008423B4" w:rsidRDefault="004C0BD0" w:rsidP="008423B4">
      <w:pPr>
        <w:pStyle w:val="Heading1"/>
      </w:pPr>
      <w:r w:rsidRPr="00FB769A">
        <w:t>Roll call of Commissioners/Officials in Attendance</w:t>
      </w:r>
    </w:p>
    <w:p w14:paraId="33BD51CE" w14:textId="24D4986B" w:rsidR="008423B4" w:rsidRPr="00580AE1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80AE1">
        <w:t xml:space="preserve">.  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3CB1811" w:rsidR="00580AE1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5516D0BE" w14:textId="2E2BED2D" w:rsidR="009F011F" w:rsidRDefault="004C0BD0" w:rsidP="009F011F">
      <w:pPr>
        <w:pStyle w:val="Heading1"/>
      </w:pPr>
      <w:r w:rsidRPr="00FB769A">
        <w:t>Chairman’s Agenda Items: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lastRenderedPageBreak/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0243E89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1A0E27D6" w14:textId="7A09834D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F9073ED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Treasurer’s Report</w:t>
      </w:r>
      <w:r w:rsidR="00580AE1">
        <w:t xml:space="preserve">  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5A5EB4EC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602CC1">
        <w:rPr>
          <w:sz w:val="28"/>
          <w:szCs w:val="28"/>
        </w:rPr>
        <w:t>2</w:t>
      </w:r>
      <w:r w:rsidR="00676CDB">
        <w:rPr>
          <w:sz w:val="28"/>
          <w:szCs w:val="28"/>
        </w:rPr>
        <w:t>2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5EE25B9C" w14:textId="4FC1B711" w:rsidR="00580AE1" w:rsidRP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76DAE6CA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Resolution for Commissioners to Convene in Executive Session</w:t>
      </w:r>
      <w:r w:rsidR="00580AE1">
        <w:t xml:space="preserve">.  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46D4D3CF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4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3"/>
  </w:num>
  <w:num w:numId="2" w16cid:durableId="66416053">
    <w:abstractNumId w:val="8"/>
  </w:num>
  <w:num w:numId="3" w16cid:durableId="1478187255">
    <w:abstractNumId w:val="4"/>
  </w:num>
  <w:num w:numId="4" w16cid:durableId="325979118">
    <w:abstractNumId w:val="0"/>
  </w:num>
  <w:num w:numId="5" w16cid:durableId="1213732661">
    <w:abstractNumId w:val="5"/>
  </w:num>
  <w:num w:numId="6" w16cid:durableId="219556866">
    <w:abstractNumId w:val="2"/>
  </w:num>
  <w:num w:numId="7" w16cid:durableId="1146554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6"/>
  </w:num>
  <w:num w:numId="9" w16cid:durableId="609776009">
    <w:abstractNumId w:val="7"/>
  </w:num>
  <w:num w:numId="10" w16cid:durableId="108010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7113A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317A94"/>
    <w:rsid w:val="00345AEC"/>
    <w:rsid w:val="003521C5"/>
    <w:rsid w:val="003C2530"/>
    <w:rsid w:val="003D2CFB"/>
    <w:rsid w:val="00400FA0"/>
    <w:rsid w:val="00486C11"/>
    <w:rsid w:val="004B33BB"/>
    <w:rsid w:val="004C0BD0"/>
    <w:rsid w:val="004E001A"/>
    <w:rsid w:val="004F6CC8"/>
    <w:rsid w:val="00523D60"/>
    <w:rsid w:val="00564D31"/>
    <w:rsid w:val="005739F2"/>
    <w:rsid w:val="005768E6"/>
    <w:rsid w:val="00580AE1"/>
    <w:rsid w:val="0058247E"/>
    <w:rsid w:val="005B2A03"/>
    <w:rsid w:val="005C24C3"/>
    <w:rsid w:val="005C25A2"/>
    <w:rsid w:val="005D43E7"/>
    <w:rsid w:val="00602CC1"/>
    <w:rsid w:val="00654B6B"/>
    <w:rsid w:val="00676CDB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2795E"/>
    <w:rsid w:val="008423B4"/>
    <w:rsid w:val="008551E1"/>
    <w:rsid w:val="00865E56"/>
    <w:rsid w:val="00890F58"/>
    <w:rsid w:val="008A09F2"/>
    <w:rsid w:val="008E4A7F"/>
    <w:rsid w:val="008F0601"/>
    <w:rsid w:val="00920692"/>
    <w:rsid w:val="009534F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F1B21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F2D39"/>
    <w:rsid w:val="00F2443D"/>
    <w:rsid w:val="00F36883"/>
    <w:rsid w:val="00F408E6"/>
    <w:rsid w:val="00F43B5E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5</cp:revision>
  <cp:lastPrinted>2024-04-29T18:27:00Z</cp:lastPrinted>
  <dcterms:created xsi:type="dcterms:W3CDTF">2024-04-29T18:19:00Z</dcterms:created>
  <dcterms:modified xsi:type="dcterms:W3CDTF">2024-04-29T18:41:00Z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