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6056ADC9" w:rsidR="008423B4" w:rsidRPr="00FB769A" w:rsidRDefault="003371C2" w:rsidP="008423B4">
      <w:pPr>
        <w:pStyle w:val="AGCBUTitle"/>
        <w:rPr>
          <w:sz w:val="28"/>
          <w:szCs w:val="28"/>
        </w:rPr>
      </w:pPr>
      <w:hyperlink r:id="rId7" w:tooltip="4/5/2023 Deptford Fire 7:02:49 PM" w:history="1">
        <w:r w:rsidR="005D0104">
          <w:rPr>
            <w:rStyle w:val="Hyperlink"/>
          </w:rPr>
          <w:t>7:02:49 PM</w:t>
        </w:r>
      </w:hyperlink>
      <w:r w:rsidR="005D0104">
        <w:rPr>
          <w:sz w:val="28"/>
          <w:szCs w:val="28"/>
        </w:rPr>
        <w:t xml:space="preserve"> </w:t>
      </w:r>
      <w:r w:rsidR="004C0BD0"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7324A212" w:rsidR="008423B4" w:rsidRPr="00FB769A" w:rsidRDefault="00F902BE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April 5</w:t>
      </w:r>
      <w:r w:rsidR="00E55C65">
        <w:rPr>
          <w:sz w:val="28"/>
          <w:szCs w:val="28"/>
        </w:rPr>
        <w:t>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3F8887A3" w:rsidR="008423B4" w:rsidRDefault="006444AD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40A3743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F902BE">
        <w:rPr>
          <w:sz w:val="28"/>
          <w:szCs w:val="28"/>
        </w:rPr>
        <w:t>April 3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5BB6F3EE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</w:t>
      </w:r>
      <w:r w:rsidR="00F902BE">
        <w:rPr>
          <w:sz w:val="28"/>
          <w:szCs w:val="28"/>
        </w:rPr>
        <w:t xml:space="preserve"> especially Officer Bobby Shisler</w:t>
      </w:r>
      <w:r w:rsidRPr="00FB769A">
        <w:rPr>
          <w:sz w:val="28"/>
          <w:szCs w:val="28"/>
        </w:rPr>
        <w:t>, and those who have deceased</w:t>
      </w:r>
      <w:r w:rsidR="00F902BE">
        <w:rPr>
          <w:sz w:val="28"/>
          <w:szCs w:val="28"/>
        </w:rPr>
        <w:t xml:space="preserve"> especially Chief Jeff Pfeiffer and PST Patrice Lightcap.</w:t>
      </w:r>
      <w:r w:rsidR="00E55C65">
        <w:rPr>
          <w:sz w:val="28"/>
          <w:szCs w:val="28"/>
        </w:rPr>
        <w:t xml:space="preserve"> </w:t>
      </w:r>
      <w:r w:rsidR="008A2D3D">
        <w:rPr>
          <w:sz w:val="28"/>
          <w:szCs w:val="28"/>
        </w:rPr>
        <w:t xml:space="preserve"> </w:t>
      </w:r>
    </w:p>
    <w:p w14:paraId="6726B753" w14:textId="7E610827" w:rsidR="008423B4" w:rsidRDefault="003371C2" w:rsidP="008423B4">
      <w:pPr>
        <w:pStyle w:val="Heading1"/>
      </w:pPr>
      <w:hyperlink r:id="rId8" w:tooltip="4/5/2023 Deptford Fire 7:03:48 PM" w:history="1">
        <w:r w:rsidR="002F536E">
          <w:rPr>
            <w:rStyle w:val="Hyperlink"/>
            <w:rFonts w:cs="Times New Roman"/>
            <w:kern w:val="0"/>
            <w:sz w:val="22"/>
            <w:szCs w:val="22"/>
          </w:rPr>
          <w:t>7:03:48 PM</w:t>
        </w:r>
      </w:hyperlink>
      <w:r w:rsidR="002F536E">
        <w:t xml:space="preserve"> </w:t>
      </w:r>
      <w:r w:rsidR="004C0BD0" w:rsidRPr="00FB769A">
        <w:t>Roll call of Commissioners/Officials in Attendance</w:t>
      </w:r>
    </w:p>
    <w:p w14:paraId="67F509C3" w14:textId="44C51E0D" w:rsidR="006444AD" w:rsidRPr="006444AD" w:rsidRDefault="006444AD" w:rsidP="006444AD">
      <w:pPr>
        <w:pStyle w:val="Heading1"/>
        <w:numPr>
          <w:ilvl w:val="0"/>
          <w:numId w:val="0"/>
        </w:numPr>
        <w:ind w:left="360"/>
        <w:rPr>
          <w:b w:val="0"/>
          <w:bCs w:val="0"/>
        </w:rPr>
      </w:pPr>
      <w:r w:rsidRPr="006444AD">
        <w:rPr>
          <w:b w:val="0"/>
          <w:bCs w:val="0"/>
        </w:rPr>
        <w:t>Chairman Michael White, Treasurer Raymond MacKay, Secretary George Frank, Commissioner Robert Sheairs and Commissioner Robert Hill.   Also, in attendance Solicitor Peter Frattarelli and Administrative Clerk Donna Scally</w:t>
      </w:r>
    </w:p>
    <w:p w14:paraId="66BF0BDC" w14:textId="64437DE8" w:rsidR="0013460B" w:rsidRPr="006444AD" w:rsidRDefault="003371C2" w:rsidP="0013460B">
      <w:pPr>
        <w:pStyle w:val="Heading1"/>
        <w:rPr>
          <w:b w:val="0"/>
          <w:bCs w:val="0"/>
        </w:rPr>
      </w:pPr>
      <w:hyperlink r:id="rId9" w:tooltip="4/5/2023 Deptford Fire 7:03:56 PM" w:history="1">
        <w:r w:rsidR="002F536E">
          <w:rPr>
            <w:rStyle w:val="Hyperlink"/>
            <w:rFonts w:cs="Times New Roman"/>
            <w:kern w:val="0"/>
            <w:sz w:val="22"/>
            <w:szCs w:val="22"/>
          </w:rPr>
          <w:t>7:03:56 PM</w:t>
        </w:r>
      </w:hyperlink>
      <w:r w:rsidR="002F536E">
        <w:t xml:space="preserve"> </w:t>
      </w:r>
      <w:r w:rsidR="004C0BD0" w:rsidRPr="00FB769A">
        <w:t>Approval of Minutes</w:t>
      </w:r>
      <w:r w:rsidR="006444AD">
        <w:t xml:space="preserve">.  </w:t>
      </w:r>
      <w:r w:rsidR="006444AD" w:rsidRPr="006444AD">
        <w:rPr>
          <w:b w:val="0"/>
          <w:bCs w:val="0"/>
        </w:rPr>
        <w:t>Motion to approve minutes as written by Chairman White, seconded by</w:t>
      </w:r>
      <w:r w:rsidR="002F536E">
        <w:rPr>
          <w:b w:val="0"/>
          <w:bCs w:val="0"/>
        </w:rPr>
        <w:t xml:space="preserve"> Raymond MacKay</w:t>
      </w:r>
    </w:p>
    <w:p w14:paraId="00F8151F" w14:textId="253DBC80" w:rsidR="008423B4" w:rsidRPr="00FB769A" w:rsidRDefault="003371C2" w:rsidP="008423B4">
      <w:pPr>
        <w:pStyle w:val="Heading1"/>
        <w:spacing w:after="0"/>
      </w:pPr>
      <w:hyperlink r:id="rId10" w:tooltip="4/5/2023 Deptford Fire 7:04:05 PM" w:history="1">
        <w:r w:rsidR="002F536E">
          <w:rPr>
            <w:rStyle w:val="Hyperlink"/>
            <w:rFonts w:cs="Times New Roman"/>
            <w:kern w:val="0"/>
            <w:sz w:val="22"/>
            <w:szCs w:val="22"/>
          </w:rPr>
          <w:t>7:04:05 PM</w:t>
        </w:r>
      </w:hyperlink>
      <w:r w:rsidR="002F536E">
        <w:t xml:space="preserve"> </w:t>
      </w:r>
      <w:r w:rsidR="004C0BD0"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0D94BC57" w14:textId="38105FFC" w:rsidR="0013460B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lastRenderedPageBreak/>
        <w:t>This Public Portion is open to the Public for any comments or questions on specific items listed on the Agenda only.</w:t>
      </w:r>
      <w:r w:rsidR="006444AD">
        <w:rPr>
          <w:sz w:val="28"/>
          <w:szCs w:val="28"/>
        </w:rPr>
        <w:t xml:space="preserve">  Motion to open public portion (agenda-related) by Chairman White, seconded by</w:t>
      </w:r>
      <w:r w:rsidR="002F536E">
        <w:rPr>
          <w:sz w:val="28"/>
          <w:szCs w:val="28"/>
        </w:rPr>
        <w:t xml:space="preserve"> George Frank.</w:t>
      </w:r>
    </w:p>
    <w:p w14:paraId="3EA34BE8" w14:textId="52188AD2" w:rsidR="006444AD" w:rsidRPr="00FB769A" w:rsidRDefault="006444AD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2F536E">
        <w:rPr>
          <w:sz w:val="28"/>
          <w:szCs w:val="28"/>
        </w:rPr>
        <w:t xml:space="preserve"> Robert Sheairs</w:t>
      </w:r>
    </w:p>
    <w:p w14:paraId="076EACD0" w14:textId="14B8D019" w:rsidR="00E55C65" w:rsidRDefault="004C0BD0" w:rsidP="008423B4">
      <w:pPr>
        <w:pStyle w:val="Heading1"/>
      </w:pPr>
      <w:r w:rsidRPr="00FB769A">
        <w:t xml:space="preserve">Resolutions: </w:t>
      </w:r>
      <w:r w:rsidRPr="00FB769A">
        <w:tab/>
      </w:r>
    </w:p>
    <w:p w14:paraId="1FF081DE" w14:textId="2DC68B3D" w:rsidR="009B70D1" w:rsidRDefault="004C0BD0" w:rsidP="008A2D3D">
      <w:pPr>
        <w:pStyle w:val="Heading1"/>
      </w:pPr>
      <w:r w:rsidRPr="00FB769A">
        <w:t>Chairman’s Agenda Items: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6AB0CCA0" w:rsidR="008423B4" w:rsidRPr="00FB769A" w:rsidRDefault="003371C2" w:rsidP="008423B4">
      <w:pPr>
        <w:pStyle w:val="Heading1"/>
      </w:pPr>
      <w:hyperlink r:id="rId11" w:tooltip="4/5/2023 Deptford Fire 7:04:44 PM" w:history="1">
        <w:r w:rsidR="002F536E">
          <w:rPr>
            <w:rStyle w:val="Hyperlink"/>
            <w:rFonts w:cs="Times New Roman"/>
            <w:kern w:val="0"/>
            <w:sz w:val="22"/>
            <w:szCs w:val="22"/>
          </w:rPr>
          <w:t>7:04:44 PM</w:t>
        </w:r>
      </w:hyperlink>
      <w:r w:rsidR="002F536E">
        <w:t xml:space="preserve"> </w:t>
      </w:r>
      <w:r w:rsidR="004C0BD0" w:rsidRPr="00FB769A">
        <w:t>Reports:</w:t>
      </w:r>
    </w:p>
    <w:p w14:paraId="06F692AA" w14:textId="719948B2" w:rsidR="003566BC" w:rsidRDefault="00B44005" w:rsidP="003566BC">
      <w:pPr>
        <w:pStyle w:val="Heading2"/>
        <w:numPr>
          <w:ilvl w:val="6"/>
          <w:numId w:val="1"/>
        </w:numPr>
        <w:spacing w:after="0"/>
      </w:pPr>
      <w:r w:rsidRPr="00FB769A">
        <w:t>Battalion Chief’s Report</w:t>
      </w:r>
      <w:r w:rsidR="002F536E">
        <w:t xml:space="preserve"> </w:t>
      </w:r>
      <w:r w:rsidR="003566BC">
        <w:t>– given by Battalion Chief Burkhardt</w:t>
      </w:r>
    </w:p>
    <w:p w14:paraId="0B2054B2" w14:textId="0D0EC232" w:rsidR="008423B4" w:rsidRDefault="002F536E" w:rsidP="003566BC">
      <w:pPr>
        <w:pStyle w:val="Heading2"/>
        <w:numPr>
          <w:ilvl w:val="0"/>
          <w:numId w:val="12"/>
        </w:numPr>
        <w:spacing w:after="0"/>
      </w:pPr>
      <w:r>
        <w:t xml:space="preserve">Discussed information regarding Jeff’s service – all buttoned up.  Tons of condolences being received.  All notifications made regarding death, also to news stations, and White House.  Canteen will work funeral with Rehab 13.  </w:t>
      </w:r>
    </w:p>
    <w:p w14:paraId="54C34510" w14:textId="029D4F9A" w:rsidR="002F536E" w:rsidRPr="00FB769A" w:rsidRDefault="002F536E" w:rsidP="003566BC">
      <w:pPr>
        <w:pStyle w:val="Heading2"/>
        <w:numPr>
          <w:ilvl w:val="0"/>
          <w:numId w:val="0"/>
        </w:numPr>
        <w:spacing w:after="0"/>
        <w:ind w:left="1800"/>
      </w:pPr>
      <w:r>
        <w:t xml:space="preserve">Would like to repaint front stones so it looks nicer for funeral passing.  Also have a shuttle bus available.  Spade offered to stay back to be a guide for cover company.  Chairman White asked if route was changed.  </w:t>
      </w:r>
      <w:r w:rsidR="00F500CF">
        <w:t>Yes,</w:t>
      </w:r>
      <w:r>
        <w:t xml:space="preserve"> per BC Burkhardt – by police request.  Building is draped at New Sharon.  Easels will be set up with pictures for funeral home.  Will also be at firehouse.  16-17 apparatus wise along with command units.  And many ladder trucks.  Antiques also behind Deptford trucks.  All trees trimmed back at </w:t>
      </w:r>
      <w:r w:rsidR="003566BC">
        <w:t>cemetery</w:t>
      </w:r>
      <w:r>
        <w:t>.  George Frank asked if there was a weight limit on bridge</w:t>
      </w:r>
      <w:r w:rsidR="003566BC">
        <w:t>?</w:t>
      </w:r>
      <w:r>
        <w:t xml:space="preserve"> </w:t>
      </w:r>
      <w:r w:rsidR="003566BC">
        <w:t xml:space="preserve"> N</w:t>
      </w:r>
      <w:r>
        <w:t>o weight limit</w:t>
      </w:r>
      <w:r w:rsidR="003566BC">
        <w:t xml:space="preserve"> per BC Burkhardt.  Chairman White asked if there is an issue with an out of state company – no because they are covered under an umbrella policy.   Not sure where </w:t>
      </w:r>
      <w:r w:rsidR="009C41AD">
        <w:t>covering company will be staged, p</w:t>
      </w:r>
      <w:r w:rsidR="003566BC">
        <w:t>ossible New Sharon.  Chairman White explained how to work siren.  There will be rehearsals regarding honor guard.  Chris Pfeiffer has been very much involved.</w:t>
      </w:r>
    </w:p>
    <w:p w14:paraId="5C36915E" w14:textId="37B69ECF" w:rsidR="003566BC" w:rsidRDefault="003566BC" w:rsidP="00E12CD0">
      <w:pPr>
        <w:pStyle w:val="Heading2"/>
        <w:numPr>
          <w:ilvl w:val="0"/>
          <w:numId w:val="0"/>
        </w:numPr>
        <w:spacing w:after="0"/>
        <w:ind w:firstLine="720"/>
      </w:pPr>
      <w:r>
        <w:t>2</w:t>
      </w:r>
      <w:r w:rsidR="009B70D1">
        <w:t>.</w:t>
      </w:r>
      <w:r w:rsidR="009B70D1">
        <w:tab/>
        <w:t>Safety Report</w:t>
      </w:r>
      <w:r w:rsidR="006444AD">
        <w:t xml:space="preserve"> – given by Robert V. Hill</w:t>
      </w:r>
      <w:r>
        <w:t xml:space="preserve"> </w:t>
      </w:r>
    </w:p>
    <w:p w14:paraId="2067670D" w14:textId="29B73792" w:rsidR="00FB5F6F" w:rsidRDefault="003566BC" w:rsidP="003566BC">
      <w:pPr>
        <w:pStyle w:val="Heading2"/>
        <w:numPr>
          <w:ilvl w:val="0"/>
          <w:numId w:val="0"/>
        </w:numPr>
        <w:spacing w:after="0"/>
        <w:ind w:left="720" w:firstLine="720"/>
      </w:pPr>
      <w:r>
        <w:t>-</w:t>
      </w:r>
      <w:r>
        <w:tab/>
        <w:t xml:space="preserve">Spoke briefly regarding notifications made regarding Jeff </w:t>
      </w:r>
    </w:p>
    <w:p w14:paraId="74DB9C53" w14:textId="551A8588" w:rsidR="003566BC" w:rsidRDefault="003566BC" w:rsidP="003566BC">
      <w:pPr>
        <w:pStyle w:val="Heading2"/>
        <w:numPr>
          <w:ilvl w:val="0"/>
          <w:numId w:val="0"/>
        </w:numPr>
        <w:spacing w:after="0"/>
        <w:ind w:left="720" w:firstLine="720"/>
      </w:pPr>
      <w:r>
        <w:lastRenderedPageBreak/>
        <w:t>-</w:t>
      </w:r>
      <w:r>
        <w:tab/>
        <w:t>Safety report attached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1C1A3F00" w14:textId="23A2A6F5" w:rsidR="006444AD" w:rsidRPr="006444AD" w:rsidRDefault="003371C2" w:rsidP="006444AD">
      <w:pPr>
        <w:pStyle w:val="Heading1"/>
        <w:rPr>
          <w:b w:val="0"/>
          <w:bCs w:val="0"/>
        </w:rPr>
      </w:pPr>
      <w:hyperlink r:id="rId12" w:tooltip="4/5/2023 Deptford Fire 7:24:09 PM" w:history="1">
        <w:r w:rsidR="00AF10B4">
          <w:rPr>
            <w:rStyle w:val="Hyperlink"/>
            <w:rFonts w:cs="Times New Roman"/>
            <w:kern w:val="0"/>
            <w:sz w:val="22"/>
            <w:szCs w:val="22"/>
          </w:rPr>
          <w:t>7:24:09 PM</w:t>
        </w:r>
      </w:hyperlink>
      <w:r w:rsidR="00AF10B4">
        <w:t xml:space="preserve"> </w:t>
      </w:r>
      <w:r w:rsidR="004C0BD0" w:rsidRPr="00FB769A">
        <w:t>Treasurer’s Report</w:t>
      </w:r>
      <w:r w:rsidR="006444AD">
        <w:t xml:space="preserve">.  </w:t>
      </w:r>
      <w:r w:rsidR="006444AD" w:rsidRPr="006444AD">
        <w:rPr>
          <w:b w:val="0"/>
          <w:bCs w:val="0"/>
        </w:rPr>
        <w:t>Given by Raymond MacKay.  Motion to adopt by Chairman White, seconded by</w:t>
      </w:r>
      <w:r w:rsidR="00AF10B4">
        <w:rPr>
          <w:b w:val="0"/>
          <w:bCs w:val="0"/>
        </w:rPr>
        <w:t xml:space="preserve"> Robert Sheairs</w:t>
      </w:r>
    </w:p>
    <w:p w14:paraId="42252B12" w14:textId="1E1B94E1" w:rsidR="008423B4" w:rsidRPr="00FB769A" w:rsidRDefault="003371C2" w:rsidP="008423B4">
      <w:pPr>
        <w:pStyle w:val="Heading1"/>
      </w:pPr>
      <w:hyperlink r:id="rId13" w:tooltip="4/5/2023 Deptford Fire 7:24:54 PM" w:history="1">
        <w:r w:rsidR="00AF10B4">
          <w:rPr>
            <w:rStyle w:val="Hyperlink"/>
            <w:rFonts w:cs="Times New Roman"/>
            <w:kern w:val="0"/>
            <w:sz w:val="22"/>
            <w:szCs w:val="22"/>
          </w:rPr>
          <w:t>7:24:54 PM</w:t>
        </w:r>
      </w:hyperlink>
      <w:r w:rsidR="00AF10B4">
        <w:t xml:space="preserve"> </w:t>
      </w:r>
      <w:r w:rsidR="004C0BD0" w:rsidRPr="00FB769A">
        <w:t xml:space="preserve">Resolution for Approval of Bills and Vouchers: </w:t>
      </w:r>
    </w:p>
    <w:p w14:paraId="26F23977" w14:textId="5EEC0637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</w:t>
      </w:r>
      <w:r w:rsidR="00E55C65">
        <w:rPr>
          <w:sz w:val="28"/>
          <w:szCs w:val="28"/>
        </w:rPr>
        <w:t>2023-</w:t>
      </w:r>
      <w:r w:rsidR="000B245F">
        <w:rPr>
          <w:sz w:val="28"/>
          <w:szCs w:val="28"/>
        </w:rPr>
        <w:t>25</w:t>
      </w:r>
      <w:r w:rsidR="00282CCF" w:rsidRPr="00282CCF">
        <w:rPr>
          <w:sz w:val="28"/>
          <w:szCs w:val="28"/>
        </w:rPr>
        <w:t>)</w:t>
      </w:r>
      <w:r w:rsidR="006444AD">
        <w:rPr>
          <w:sz w:val="28"/>
          <w:szCs w:val="28"/>
        </w:rPr>
        <w:t>.  Motion to adopt by Chairman White, seconded by</w:t>
      </w:r>
      <w:r w:rsidR="00AF10B4">
        <w:rPr>
          <w:sz w:val="28"/>
          <w:szCs w:val="28"/>
        </w:rPr>
        <w:t xml:space="preserve"> Robert Sheairs</w:t>
      </w:r>
    </w:p>
    <w:p w14:paraId="35936199" w14:textId="664D7ED7" w:rsidR="008423B4" w:rsidRPr="00FB769A" w:rsidRDefault="003371C2" w:rsidP="008423B4">
      <w:pPr>
        <w:pStyle w:val="Heading1"/>
      </w:pPr>
      <w:hyperlink r:id="rId14" w:tooltip="4/5/2023 Deptford Fire 7:28:55 PM" w:history="1">
        <w:r w:rsidR="00AF10B4">
          <w:rPr>
            <w:rStyle w:val="Hyperlink"/>
            <w:rFonts w:cs="Times New Roman"/>
            <w:kern w:val="0"/>
            <w:sz w:val="22"/>
            <w:szCs w:val="22"/>
          </w:rPr>
          <w:t>7:28:55 PM</w:t>
        </w:r>
      </w:hyperlink>
      <w:r w:rsidR="00AF10B4">
        <w:t xml:space="preserve"> </w:t>
      </w:r>
      <w:r w:rsidR="004C0BD0" w:rsidRPr="00FB769A">
        <w:t xml:space="preserve">Public Portion: </w:t>
      </w:r>
    </w:p>
    <w:p w14:paraId="31A46B91" w14:textId="28E288DB" w:rsidR="006444AD" w:rsidRPr="00AF10B4" w:rsidRDefault="004C0BD0" w:rsidP="00AF10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6444AD">
        <w:rPr>
          <w:sz w:val="28"/>
          <w:szCs w:val="28"/>
        </w:rPr>
        <w:t xml:space="preserve">  Mo</w:t>
      </w:r>
      <w:r w:rsidR="00AF10B4">
        <w:rPr>
          <w:sz w:val="28"/>
          <w:szCs w:val="28"/>
        </w:rPr>
        <w:t xml:space="preserve">tion to open public portion by </w:t>
      </w:r>
      <w:r w:rsidR="006444AD">
        <w:rPr>
          <w:sz w:val="28"/>
          <w:szCs w:val="28"/>
        </w:rPr>
        <w:t>Chairman White, seconded by</w:t>
      </w:r>
      <w:r w:rsidR="00AF10B4">
        <w:rPr>
          <w:sz w:val="28"/>
          <w:szCs w:val="28"/>
        </w:rPr>
        <w:t xml:space="preserve"> George Frank</w:t>
      </w:r>
    </w:p>
    <w:p w14:paraId="4AB2B4C6" w14:textId="4CED863F" w:rsidR="006444AD" w:rsidRPr="006444AD" w:rsidRDefault="006444AD" w:rsidP="006444AD">
      <w:pPr>
        <w:rPr>
          <w:sz w:val="28"/>
          <w:szCs w:val="28"/>
        </w:rPr>
      </w:pPr>
      <w:r>
        <w:rPr>
          <w:sz w:val="28"/>
          <w:szCs w:val="28"/>
        </w:rPr>
        <w:t>Motion to close public portion by Chairman White, seconded by</w:t>
      </w:r>
      <w:r w:rsidR="00AF10B4">
        <w:rPr>
          <w:sz w:val="28"/>
          <w:szCs w:val="28"/>
        </w:rPr>
        <w:t xml:space="preserve"> George Frank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1AA9679C" w:rsidR="008423B4" w:rsidRDefault="003371C2" w:rsidP="008423B4">
      <w:pPr>
        <w:pStyle w:val="Heading1"/>
        <w:rPr>
          <w:b w:val="0"/>
          <w:bCs w:val="0"/>
        </w:rPr>
      </w:pPr>
      <w:hyperlink r:id="rId15" w:tooltip="4/5/2023 Deptford Fire 7:29:23 PM" w:history="1">
        <w:r w:rsidR="00AF10B4">
          <w:rPr>
            <w:rStyle w:val="Hyperlink"/>
            <w:rFonts w:cs="Times New Roman"/>
            <w:kern w:val="0"/>
            <w:sz w:val="22"/>
            <w:szCs w:val="22"/>
          </w:rPr>
          <w:t>7:29:23 PM</w:t>
        </w:r>
      </w:hyperlink>
      <w:r w:rsidR="00AF10B4">
        <w:t xml:space="preserve"> </w:t>
      </w:r>
      <w:r w:rsidR="004C0BD0" w:rsidRPr="00FB769A">
        <w:t>Resolution for Commissioners to Convene in Executive Session</w:t>
      </w:r>
      <w:r w:rsidR="006444AD">
        <w:t xml:space="preserve">.  </w:t>
      </w:r>
      <w:r w:rsidR="006444AD" w:rsidRPr="006444AD">
        <w:rPr>
          <w:b w:val="0"/>
          <w:bCs w:val="0"/>
        </w:rPr>
        <w:t>Motion to adopt by Chairman White, seconded by</w:t>
      </w:r>
      <w:r w:rsidR="00AF10B4">
        <w:rPr>
          <w:b w:val="0"/>
          <w:bCs w:val="0"/>
        </w:rPr>
        <w:t xml:space="preserve"> Raymond MacKay</w:t>
      </w:r>
      <w:r w:rsidR="006233E7">
        <w:rPr>
          <w:b w:val="0"/>
          <w:bCs w:val="0"/>
        </w:rPr>
        <w:t>.</w:t>
      </w:r>
    </w:p>
    <w:p w14:paraId="6FF888A9" w14:textId="7DAD9738" w:rsidR="006233E7" w:rsidRPr="006444AD" w:rsidRDefault="006233E7" w:rsidP="006233E7">
      <w:pPr>
        <w:pStyle w:val="Heading1"/>
        <w:numPr>
          <w:ilvl w:val="0"/>
          <w:numId w:val="0"/>
        </w:numPr>
        <w:ind w:left="360" w:hanging="360"/>
        <w:rPr>
          <w:b w:val="0"/>
          <w:bCs w:val="0"/>
        </w:rPr>
      </w:pPr>
      <w:r>
        <w:rPr>
          <w:b w:val="0"/>
          <w:bCs w:val="0"/>
        </w:rPr>
        <w:t>Chairman White apologized that he forgot to read Fire Marshal’s report.  It is available if anyone wants to read it.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1C01E58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  <w:r w:rsidR="006444AD">
        <w:t xml:space="preserve"> </w:t>
      </w:r>
      <w:r w:rsidR="006444AD" w:rsidRPr="006444AD">
        <w:rPr>
          <w:b w:val="0"/>
          <w:bCs w:val="0"/>
        </w:rPr>
        <w:t>at</w:t>
      </w:r>
      <w:r w:rsidR="009C41AD">
        <w:rPr>
          <w:b w:val="0"/>
          <w:bCs w:val="0"/>
        </w:rPr>
        <w:t xml:space="preserve"> 8:05pm</w:t>
      </w:r>
    </w:p>
    <w:sectPr w:rsidR="00FF22F4" w:rsidSect="000B26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DAE5" w14:textId="77777777" w:rsidR="004877F4" w:rsidRDefault="004877F4">
      <w:pPr>
        <w:spacing w:after="0" w:line="240" w:lineRule="auto"/>
      </w:pPr>
      <w:r>
        <w:separator/>
      </w:r>
    </w:p>
  </w:endnote>
  <w:endnote w:type="continuationSeparator" w:id="0">
    <w:p w14:paraId="482727A5" w14:textId="77777777" w:rsidR="004877F4" w:rsidRDefault="0048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D0D3" w14:textId="77777777" w:rsidR="004877F4" w:rsidRDefault="004877F4">
      <w:pPr>
        <w:spacing w:after="0" w:line="240" w:lineRule="auto"/>
      </w:pPr>
      <w:r>
        <w:separator/>
      </w:r>
    </w:p>
  </w:footnote>
  <w:footnote w:type="continuationSeparator" w:id="0">
    <w:p w14:paraId="7D4315A3" w14:textId="77777777" w:rsidR="004877F4" w:rsidRDefault="0048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6A4"/>
    <w:multiLevelType w:val="hybridMultilevel"/>
    <w:tmpl w:val="8ACE7C6A"/>
    <w:lvl w:ilvl="0" w:tplc="AB4C09E2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7D25DD2"/>
    <w:multiLevelType w:val="hybridMultilevel"/>
    <w:tmpl w:val="13367858"/>
    <w:lvl w:ilvl="0" w:tplc="167CD7E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51BAC"/>
    <w:multiLevelType w:val="hybridMultilevel"/>
    <w:tmpl w:val="545E04D4"/>
    <w:lvl w:ilvl="0" w:tplc="00C6E7DA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658353">
    <w:abstractNumId w:val="3"/>
  </w:num>
  <w:num w:numId="2" w16cid:durableId="323438099">
    <w:abstractNumId w:val="9"/>
  </w:num>
  <w:num w:numId="3" w16cid:durableId="959190042">
    <w:abstractNumId w:val="4"/>
  </w:num>
  <w:num w:numId="4" w16cid:durableId="382216768">
    <w:abstractNumId w:val="1"/>
  </w:num>
  <w:num w:numId="5" w16cid:durableId="1085684154">
    <w:abstractNumId w:val="6"/>
  </w:num>
  <w:num w:numId="6" w16cid:durableId="1534460891">
    <w:abstractNumId w:val="2"/>
  </w:num>
  <w:num w:numId="7" w16cid:durableId="21410737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3000330">
    <w:abstractNumId w:val="8"/>
  </w:num>
  <w:num w:numId="9" w16cid:durableId="1128545537">
    <w:abstractNumId w:val="10"/>
  </w:num>
  <w:num w:numId="10" w16cid:durableId="100996372">
    <w:abstractNumId w:val="7"/>
  </w:num>
  <w:num w:numId="11" w16cid:durableId="319577660">
    <w:abstractNumId w:val="5"/>
  </w:num>
  <w:num w:numId="12" w16cid:durableId="42580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4"/>
    <w:rsid w:val="00030286"/>
    <w:rsid w:val="00031B40"/>
    <w:rsid w:val="0008177A"/>
    <w:rsid w:val="0009622A"/>
    <w:rsid w:val="000B245F"/>
    <w:rsid w:val="000B26F1"/>
    <w:rsid w:val="000F1694"/>
    <w:rsid w:val="000F77CD"/>
    <w:rsid w:val="001046D2"/>
    <w:rsid w:val="00111E05"/>
    <w:rsid w:val="00122BB7"/>
    <w:rsid w:val="0013460B"/>
    <w:rsid w:val="00134AD2"/>
    <w:rsid w:val="00152523"/>
    <w:rsid w:val="0017113A"/>
    <w:rsid w:val="001B59BF"/>
    <w:rsid w:val="001C3FC5"/>
    <w:rsid w:val="001C7C3A"/>
    <w:rsid w:val="001F0026"/>
    <w:rsid w:val="00203B3C"/>
    <w:rsid w:val="00206DBF"/>
    <w:rsid w:val="00282CCF"/>
    <w:rsid w:val="002C14CB"/>
    <w:rsid w:val="002D1771"/>
    <w:rsid w:val="002D476C"/>
    <w:rsid w:val="002D72A3"/>
    <w:rsid w:val="002E64E2"/>
    <w:rsid w:val="002F536E"/>
    <w:rsid w:val="00322122"/>
    <w:rsid w:val="00322197"/>
    <w:rsid w:val="003248DE"/>
    <w:rsid w:val="003371C2"/>
    <w:rsid w:val="00346C19"/>
    <w:rsid w:val="003521C5"/>
    <w:rsid w:val="003566BC"/>
    <w:rsid w:val="003C2530"/>
    <w:rsid w:val="003D2CFB"/>
    <w:rsid w:val="00400FA0"/>
    <w:rsid w:val="00486C11"/>
    <w:rsid w:val="004877F4"/>
    <w:rsid w:val="004B33BB"/>
    <w:rsid w:val="004C0BD0"/>
    <w:rsid w:val="004E001A"/>
    <w:rsid w:val="004F6CC8"/>
    <w:rsid w:val="00507009"/>
    <w:rsid w:val="00523D60"/>
    <w:rsid w:val="00564D31"/>
    <w:rsid w:val="005739F2"/>
    <w:rsid w:val="005768E6"/>
    <w:rsid w:val="005B2EB3"/>
    <w:rsid w:val="005C24C3"/>
    <w:rsid w:val="005C25A2"/>
    <w:rsid w:val="005D0104"/>
    <w:rsid w:val="005D43E7"/>
    <w:rsid w:val="006233E7"/>
    <w:rsid w:val="006444AD"/>
    <w:rsid w:val="006605BF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5740A"/>
    <w:rsid w:val="007E229B"/>
    <w:rsid w:val="007E658D"/>
    <w:rsid w:val="00800E18"/>
    <w:rsid w:val="008023D0"/>
    <w:rsid w:val="0082795E"/>
    <w:rsid w:val="0084139D"/>
    <w:rsid w:val="008423B4"/>
    <w:rsid w:val="00847F45"/>
    <w:rsid w:val="008551E1"/>
    <w:rsid w:val="00865E56"/>
    <w:rsid w:val="00890F58"/>
    <w:rsid w:val="0089554D"/>
    <w:rsid w:val="008A09F2"/>
    <w:rsid w:val="008A2D3D"/>
    <w:rsid w:val="008A5B43"/>
    <w:rsid w:val="008A704C"/>
    <w:rsid w:val="008C205D"/>
    <w:rsid w:val="008E4A7F"/>
    <w:rsid w:val="008F0601"/>
    <w:rsid w:val="00920692"/>
    <w:rsid w:val="009A7E7A"/>
    <w:rsid w:val="009B70D1"/>
    <w:rsid w:val="009C41AD"/>
    <w:rsid w:val="009D52CD"/>
    <w:rsid w:val="009E3E32"/>
    <w:rsid w:val="009F011F"/>
    <w:rsid w:val="00A849B4"/>
    <w:rsid w:val="00A91864"/>
    <w:rsid w:val="00AA5C23"/>
    <w:rsid w:val="00AB0CDE"/>
    <w:rsid w:val="00AB1596"/>
    <w:rsid w:val="00AD0C82"/>
    <w:rsid w:val="00AE6510"/>
    <w:rsid w:val="00AE71A2"/>
    <w:rsid w:val="00AF10B4"/>
    <w:rsid w:val="00B0348E"/>
    <w:rsid w:val="00B26208"/>
    <w:rsid w:val="00B26A82"/>
    <w:rsid w:val="00B401BC"/>
    <w:rsid w:val="00B44005"/>
    <w:rsid w:val="00B52075"/>
    <w:rsid w:val="00B7529F"/>
    <w:rsid w:val="00B83CA6"/>
    <w:rsid w:val="00BA16E4"/>
    <w:rsid w:val="00BA1C57"/>
    <w:rsid w:val="00BF3055"/>
    <w:rsid w:val="00BF78D3"/>
    <w:rsid w:val="00C06782"/>
    <w:rsid w:val="00C43239"/>
    <w:rsid w:val="00C454DE"/>
    <w:rsid w:val="00C841BE"/>
    <w:rsid w:val="00C84B47"/>
    <w:rsid w:val="00CC3D80"/>
    <w:rsid w:val="00CD5FBF"/>
    <w:rsid w:val="00CD76EB"/>
    <w:rsid w:val="00D21799"/>
    <w:rsid w:val="00D239D1"/>
    <w:rsid w:val="00D31BDA"/>
    <w:rsid w:val="00D56B28"/>
    <w:rsid w:val="00D914C9"/>
    <w:rsid w:val="00DF1B21"/>
    <w:rsid w:val="00E049A8"/>
    <w:rsid w:val="00E12CD0"/>
    <w:rsid w:val="00E15887"/>
    <w:rsid w:val="00E50A5A"/>
    <w:rsid w:val="00E55C65"/>
    <w:rsid w:val="00E67C75"/>
    <w:rsid w:val="00E73171"/>
    <w:rsid w:val="00E86D04"/>
    <w:rsid w:val="00E87B18"/>
    <w:rsid w:val="00EA2E7F"/>
    <w:rsid w:val="00EE2A2B"/>
    <w:rsid w:val="00EF2D39"/>
    <w:rsid w:val="00F2443D"/>
    <w:rsid w:val="00F36883"/>
    <w:rsid w:val="00F408E6"/>
    <w:rsid w:val="00F43B5E"/>
    <w:rsid w:val="00F500CF"/>
    <w:rsid w:val="00F63F89"/>
    <w:rsid w:val="00F83B49"/>
    <w:rsid w:val="00F902BE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D010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rsid w:val="005D010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quot;?datetime=&amp;quot;20230405190348&amp;quot;?Data=&amp;quot;f4a15d22&amp;quot;" TargetMode="External"/><Relationship Id="rId13" Type="http://schemas.openxmlformats.org/officeDocument/2006/relationships/hyperlink" Target="tre://ftr/?label=&amp;quot;Deptford&amp;nbsp;Fire&amp;quot;?datetime=&amp;quot;20230405192454&amp;quot;?Data=&amp;quot;7b1be81b&amp;quot;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tre://ftr/?label=&amp;quot;Deptford&amp;nbsp;Fire&amp;quot;?datetime=&amp;quot;20230405190249&amp;quot;?Data=&amp;quot;80b73ad9&amp;quot;" TargetMode="External"/><Relationship Id="rId12" Type="http://schemas.openxmlformats.org/officeDocument/2006/relationships/hyperlink" Target="tre://ftr/?label=&amp;quot;Deptford&amp;nbsp;Fire&amp;quot;?datetime=&amp;quot;20230405192409&amp;quot;?Data=&amp;quot;d9bca175&amp;quot;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quot;?datetime=&amp;quot;20230405190444&amp;quot;?Data=&amp;quot;b4b2eb83&amp;quot;" TargetMode="Externa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quot;?datetime=&amp;quot;20230405192923&amp;quot;?Data=&amp;quot;60ccf5cb&amp;quot;" TargetMode="External"/><Relationship Id="rId23" Type="http://schemas.openxmlformats.org/officeDocument/2006/relationships/theme" Target="theme/theme1.xml"/><Relationship Id="rId10" Type="http://schemas.openxmlformats.org/officeDocument/2006/relationships/hyperlink" Target="tre://ftr/?label=&amp;quot;Deptford&amp;nbsp;Fire&amp;quot;?datetime=&amp;quot;20230405190405&amp;quot;?Data=&amp;quot;979fcef0&amp;quot;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quot;?datetime=&amp;quot;20230405190356&amp;quot;?Data=&amp;quot;df22f9b4&amp;quot;" TargetMode="External"/><Relationship Id="rId14" Type="http://schemas.openxmlformats.org/officeDocument/2006/relationships/hyperlink" Target="tre://ftr/?label=&amp;quot;Deptford&amp;nbsp;Fire&amp;quot;?datetime=&amp;quot;20230405192855&amp;quot;?Data=&amp;quot;94089a31&amp;quot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2</cp:revision>
  <cp:lastPrinted>2023-04-03T18:15:00Z</cp:lastPrinted>
  <dcterms:created xsi:type="dcterms:W3CDTF">2023-05-02T12:08:00Z</dcterms:created>
  <dcterms:modified xsi:type="dcterms:W3CDTF">2023-05-02T12:08:00Z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