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52066BB3" w:rsidR="008423B4" w:rsidRPr="00FB769A" w:rsidRDefault="00010988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2F2958">
        <w:rPr>
          <w:sz w:val="28"/>
          <w:szCs w:val="28"/>
        </w:rPr>
        <w:t>28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1998FBD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010988">
        <w:rPr>
          <w:sz w:val="28"/>
          <w:szCs w:val="28"/>
        </w:rPr>
        <w:t xml:space="preserve">February </w:t>
      </w:r>
      <w:r w:rsidR="002F2958">
        <w:rPr>
          <w:sz w:val="28"/>
          <w:szCs w:val="28"/>
        </w:rPr>
        <w:t>26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65AECF08" w14:textId="77777777" w:rsidR="00D74C4B" w:rsidRDefault="004C0BD0" w:rsidP="008423B4">
      <w:pPr>
        <w:pStyle w:val="Heading1"/>
      </w:pPr>
      <w:r w:rsidRPr="00FB769A"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lastRenderedPageBreak/>
        <w:t>Chairman’s Agenda Items: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17F3"/>
    <w:rsid w:val="00523D60"/>
    <w:rsid w:val="005412DF"/>
    <w:rsid w:val="00564D31"/>
    <w:rsid w:val="005739F2"/>
    <w:rsid w:val="005768E6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A1A6E"/>
    <w:rsid w:val="007B4BCA"/>
    <w:rsid w:val="007E229B"/>
    <w:rsid w:val="007E658D"/>
    <w:rsid w:val="00800E18"/>
    <w:rsid w:val="008023D0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E4A7F"/>
    <w:rsid w:val="008F0601"/>
    <w:rsid w:val="0090396C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13B8"/>
    <w:rsid w:val="00B26208"/>
    <w:rsid w:val="00B26A82"/>
    <w:rsid w:val="00B35B9F"/>
    <w:rsid w:val="00B401BC"/>
    <w:rsid w:val="00B44005"/>
    <w:rsid w:val="00B52075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43239"/>
    <w:rsid w:val="00C454DE"/>
    <w:rsid w:val="00C51882"/>
    <w:rsid w:val="00C774D4"/>
    <w:rsid w:val="00C841BE"/>
    <w:rsid w:val="00C84B47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F1B21"/>
    <w:rsid w:val="00E12CD0"/>
    <w:rsid w:val="00E15887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6883"/>
    <w:rsid w:val="00F408E6"/>
    <w:rsid w:val="00F43B5E"/>
    <w:rsid w:val="00F63F89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2023-10-10T19:15:00Z</cp:lastPrinted>
  <dcterms:created xsi:type="dcterms:W3CDTF">2024-02-27T18:43:00Z</dcterms:created>
  <dcterms:modified xsi:type="dcterms:W3CDTF">2024-02-27T18:44:00Z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